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BF" w:rsidRPr="00EB506E" w:rsidRDefault="00293E02" w:rsidP="00611DBF">
      <w:pPr>
        <w:spacing w:before="140" w:after="0" w:line="240" w:lineRule="auto"/>
        <w:ind w:left="360"/>
        <w:textAlignment w:val="baseline"/>
        <w:rPr>
          <w:rFonts w:eastAsia="Times New Roman" w:cs="Arial"/>
          <w:b/>
          <w:bCs/>
          <w:color w:val="000000"/>
          <w:sz w:val="24"/>
          <w:szCs w:val="24"/>
        </w:rPr>
      </w:pPr>
      <w:r w:rsidRPr="00EB506E">
        <w:rPr>
          <w:rFonts w:eastAsia="Times New Roman" w:cs="Arial"/>
          <w:b/>
          <w:bCs/>
          <w:color w:val="000000"/>
          <w:sz w:val="24"/>
          <w:szCs w:val="24"/>
        </w:rPr>
        <w:t>Proposal for mapping of clinical documents to Clinical Document Ontology (CDO) and standard terminology</w:t>
      </w:r>
    </w:p>
    <w:p w:rsidR="00293E02" w:rsidRPr="00EB506E" w:rsidRDefault="00293E02" w:rsidP="00293E02">
      <w:pPr>
        <w:spacing w:before="140" w:after="0" w:line="240" w:lineRule="auto"/>
        <w:ind w:left="360"/>
        <w:textAlignment w:val="baseline"/>
        <w:rPr>
          <w:rFonts w:eastAsia="Times New Roman" w:cs="Arial"/>
          <w:bCs/>
          <w:color w:val="000000"/>
        </w:rPr>
      </w:pPr>
      <w:r w:rsidRPr="00EB506E">
        <w:rPr>
          <w:rFonts w:eastAsia="Times New Roman" w:cs="Arial"/>
          <w:bCs/>
          <w:color w:val="000000"/>
        </w:rPr>
        <w:t xml:space="preserve">HL7/LOINC CDO is a standard for consistent naming of documents to support a range of use cases: retrieval, organization, display, and exchange. It guides the creation of LOINC codes for clinical notes. CDO annotates each document with 5 dimensions: </w:t>
      </w:r>
    </w:p>
    <w:p w:rsidR="00352908" w:rsidRPr="00EB506E" w:rsidRDefault="00352908" w:rsidP="00352908">
      <w:pPr>
        <w:pStyle w:val="ListParagraph"/>
        <w:numPr>
          <w:ilvl w:val="0"/>
          <w:numId w:val="8"/>
        </w:numPr>
        <w:spacing w:before="140" w:after="0" w:line="240" w:lineRule="auto"/>
        <w:textAlignment w:val="baseline"/>
        <w:rPr>
          <w:rFonts w:eastAsia="Times New Roman" w:cs="Arial"/>
          <w:bCs/>
          <w:color w:val="000000"/>
        </w:rPr>
      </w:pPr>
      <w:r w:rsidRPr="00EB506E">
        <w:rPr>
          <w:rFonts w:eastAsia="Times New Roman" w:cs="Arial"/>
          <w:bCs/>
          <w:color w:val="000000"/>
        </w:rPr>
        <w:t>Kind of Document</w:t>
      </w:r>
    </w:p>
    <w:p w:rsidR="00352908" w:rsidRPr="00EB506E" w:rsidRDefault="00352908" w:rsidP="00352908">
      <w:pPr>
        <w:pStyle w:val="ListParagraph"/>
        <w:spacing w:before="140" w:after="0" w:line="240" w:lineRule="auto"/>
        <w:ind w:left="1080"/>
        <w:textAlignment w:val="baseline"/>
        <w:rPr>
          <w:rFonts w:eastAsia="Times New Roman" w:cs="Arial"/>
          <w:bCs/>
          <w:color w:val="000000"/>
        </w:rPr>
      </w:pPr>
      <w:r w:rsidRPr="00EB506E">
        <w:rPr>
          <w:rFonts w:eastAsia="Times New Roman" w:cs="Arial"/>
          <w:bCs/>
          <w:color w:val="000000"/>
        </w:rPr>
        <w:t xml:space="preserve">Characterizes the general structure of the document at a macro level (e.g. </w:t>
      </w:r>
      <w:r w:rsidR="0000005B" w:rsidRPr="00EB506E">
        <w:rPr>
          <w:rFonts w:eastAsia="Times New Roman" w:cs="Arial"/>
          <w:bCs/>
          <w:color w:val="000000"/>
        </w:rPr>
        <w:t>Anesthesia Consent</w:t>
      </w:r>
      <w:r w:rsidRPr="00EB506E">
        <w:rPr>
          <w:rFonts w:eastAsia="Times New Roman" w:cs="Arial"/>
          <w:bCs/>
          <w:color w:val="000000"/>
        </w:rPr>
        <w:t>)</w:t>
      </w:r>
    </w:p>
    <w:p w:rsidR="00352908" w:rsidRPr="00EB506E" w:rsidRDefault="00352908" w:rsidP="00352908">
      <w:pPr>
        <w:pStyle w:val="ListParagraph"/>
        <w:numPr>
          <w:ilvl w:val="0"/>
          <w:numId w:val="8"/>
        </w:numPr>
        <w:spacing w:before="140" w:after="0" w:line="240" w:lineRule="auto"/>
        <w:textAlignment w:val="baseline"/>
        <w:rPr>
          <w:rFonts w:eastAsia="Times New Roman" w:cs="Arial"/>
          <w:bCs/>
          <w:color w:val="000000"/>
        </w:rPr>
      </w:pPr>
      <w:r w:rsidRPr="00EB506E">
        <w:rPr>
          <w:rFonts w:eastAsia="Times New Roman" w:cs="Arial"/>
          <w:bCs/>
          <w:color w:val="000000"/>
        </w:rPr>
        <w:t>Type of Service</w:t>
      </w:r>
    </w:p>
    <w:p w:rsidR="00352908" w:rsidRPr="00EB506E" w:rsidRDefault="00352908" w:rsidP="00352908">
      <w:pPr>
        <w:pStyle w:val="ListParagraph"/>
        <w:spacing w:before="140" w:after="0" w:line="240" w:lineRule="auto"/>
        <w:ind w:left="1080"/>
        <w:textAlignment w:val="baseline"/>
        <w:rPr>
          <w:rFonts w:eastAsia="Times New Roman" w:cs="Arial"/>
          <w:bCs/>
          <w:color w:val="000000"/>
        </w:rPr>
      </w:pPr>
      <w:r w:rsidRPr="00EB506E">
        <w:rPr>
          <w:rFonts w:eastAsia="Times New Roman" w:cs="Arial"/>
          <w:bCs/>
          <w:color w:val="000000"/>
        </w:rPr>
        <w:t xml:space="preserve">Characterizes the kind of service or activity (e.g. evaluations, consultations, and summaries). The notion of time sequence, e.g., at the beginning (admission) at the end (discharge) is subsumed in this axis. </w:t>
      </w:r>
      <w:r w:rsidR="0000005B" w:rsidRPr="00EB506E">
        <w:rPr>
          <w:rFonts w:eastAsia="Times New Roman" w:cs="Arial"/>
          <w:bCs/>
          <w:color w:val="000000"/>
        </w:rPr>
        <w:t>Example: Discharge Teaching.</w:t>
      </w:r>
    </w:p>
    <w:p w:rsidR="00352908" w:rsidRPr="00EB506E" w:rsidRDefault="00352908" w:rsidP="00352908">
      <w:pPr>
        <w:pStyle w:val="ListParagraph"/>
        <w:numPr>
          <w:ilvl w:val="0"/>
          <w:numId w:val="8"/>
        </w:numPr>
        <w:spacing w:before="140" w:after="0" w:line="240" w:lineRule="auto"/>
        <w:textAlignment w:val="baseline"/>
        <w:rPr>
          <w:rFonts w:eastAsia="Times New Roman" w:cs="Arial"/>
          <w:bCs/>
          <w:color w:val="000000"/>
        </w:rPr>
      </w:pPr>
      <w:r w:rsidRPr="00EB506E">
        <w:rPr>
          <w:rFonts w:eastAsia="Times New Roman" w:cs="Arial"/>
          <w:bCs/>
          <w:color w:val="000000"/>
        </w:rPr>
        <w:t xml:space="preserve">Setting </w:t>
      </w:r>
    </w:p>
    <w:p w:rsidR="00352908" w:rsidRPr="00EB506E" w:rsidRDefault="00352908" w:rsidP="00352908">
      <w:pPr>
        <w:pStyle w:val="ListParagraph"/>
        <w:spacing w:before="140" w:after="0" w:line="240" w:lineRule="auto"/>
        <w:ind w:left="1080"/>
        <w:textAlignment w:val="baseline"/>
        <w:rPr>
          <w:rFonts w:eastAsia="Times New Roman" w:cs="Arial"/>
          <w:bCs/>
          <w:color w:val="000000"/>
        </w:rPr>
      </w:pPr>
      <w:r w:rsidRPr="00EB506E">
        <w:rPr>
          <w:rFonts w:eastAsia="Times New Roman" w:cs="Arial"/>
          <w:bCs/>
          <w:color w:val="000000"/>
        </w:rPr>
        <w:t>Setting is an extension of CMS’s definitions (e.g. Inpatient, Outpatient)</w:t>
      </w:r>
    </w:p>
    <w:p w:rsidR="00352908" w:rsidRPr="00EB506E" w:rsidRDefault="00352908" w:rsidP="00352908">
      <w:pPr>
        <w:pStyle w:val="ListParagraph"/>
        <w:numPr>
          <w:ilvl w:val="0"/>
          <w:numId w:val="8"/>
        </w:numPr>
        <w:spacing w:before="140" w:after="0" w:line="240" w:lineRule="auto"/>
        <w:textAlignment w:val="baseline"/>
        <w:rPr>
          <w:rFonts w:eastAsia="Times New Roman" w:cs="Arial"/>
          <w:bCs/>
          <w:color w:val="000000"/>
        </w:rPr>
      </w:pPr>
      <w:r w:rsidRPr="00EB506E">
        <w:rPr>
          <w:rFonts w:eastAsia="Times New Roman" w:cs="Arial"/>
          <w:bCs/>
          <w:color w:val="000000"/>
        </w:rPr>
        <w:t>Subject Matter Domain (SMD)</w:t>
      </w:r>
    </w:p>
    <w:p w:rsidR="00352908" w:rsidRPr="00EB506E" w:rsidRDefault="00352908" w:rsidP="00352908">
      <w:pPr>
        <w:pStyle w:val="ListParagraph"/>
        <w:spacing w:before="140" w:after="0" w:line="240" w:lineRule="auto"/>
        <w:ind w:left="1080"/>
        <w:textAlignment w:val="baseline"/>
        <w:rPr>
          <w:rFonts w:eastAsia="Times New Roman" w:cs="Arial"/>
          <w:bCs/>
          <w:color w:val="000000"/>
        </w:rPr>
      </w:pPr>
      <w:r w:rsidRPr="00EB506E">
        <w:rPr>
          <w:rFonts w:eastAsia="Times New Roman" w:cs="Arial"/>
          <w:bCs/>
          <w:color w:val="000000"/>
        </w:rPr>
        <w:t>Characterizes the subject matter domain of a note (e.g. Anesthesiology)</w:t>
      </w:r>
    </w:p>
    <w:p w:rsidR="00352908" w:rsidRPr="00EB506E" w:rsidRDefault="00352908" w:rsidP="00352908">
      <w:pPr>
        <w:pStyle w:val="ListParagraph"/>
        <w:numPr>
          <w:ilvl w:val="0"/>
          <w:numId w:val="8"/>
        </w:numPr>
        <w:spacing w:before="140" w:after="0" w:line="240" w:lineRule="auto"/>
        <w:textAlignment w:val="baseline"/>
        <w:rPr>
          <w:rFonts w:eastAsia="Times New Roman" w:cs="Arial"/>
          <w:bCs/>
          <w:color w:val="000000"/>
        </w:rPr>
      </w:pPr>
      <w:r w:rsidRPr="00EB506E">
        <w:rPr>
          <w:rFonts w:eastAsia="Times New Roman" w:cs="Arial"/>
          <w:bCs/>
          <w:color w:val="000000"/>
        </w:rPr>
        <w:t>Role</w:t>
      </w:r>
    </w:p>
    <w:p w:rsidR="00352908" w:rsidRPr="00EB506E" w:rsidRDefault="00352908" w:rsidP="00352908">
      <w:pPr>
        <w:pStyle w:val="ListParagraph"/>
        <w:spacing w:before="140" w:after="0" w:line="240" w:lineRule="auto"/>
        <w:ind w:left="1080"/>
        <w:textAlignment w:val="baseline"/>
        <w:rPr>
          <w:rFonts w:eastAsia="Times New Roman" w:cs="Arial"/>
          <w:bCs/>
          <w:color w:val="000000"/>
        </w:rPr>
      </w:pPr>
      <w:r w:rsidRPr="00EB506E">
        <w:rPr>
          <w:rFonts w:eastAsia="Times New Roman" w:cs="Arial"/>
          <w:bCs/>
          <w:color w:val="000000"/>
        </w:rPr>
        <w:t>Characterizes the training or professional level of the author of the document, but does not break down to specialty or subspecialty</w:t>
      </w:r>
      <w:r w:rsidR="0000005B" w:rsidRPr="00EB506E">
        <w:rPr>
          <w:rFonts w:eastAsia="Times New Roman" w:cs="Arial"/>
          <w:bCs/>
          <w:color w:val="000000"/>
        </w:rPr>
        <w:t xml:space="preserve"> (e.g. Physician)</w:t>
      </w:r>
    </w:p>
    <w:p w:rsidR="0000005B" w:rsidRPr="00EB506E" w:rsidRDefault="0000005B" w:rsidP="0000005B">
      <w:pPr>
        <w:spacing w:before="140" w:after="0" w:line="240" w:lineRule="auto"/>
        <w:ind w:left="360"/>
        <w:textAlignment w:val="baseline"/>
        <w:rPr>
          <w:rFonts w:eastAsia="Times New Roman" w:cs="Arial"/>
          <w:bCs/>
          <w:color w:val="000000"/>
        </w:rPr>
      </w:pPr>
      <w:r w:rsidRPr="00EB506E">
        <w:rPr>
          <w:rFonts w:eastAsia="Times New Roman" w:cs="Arial"/>
          <w:bCs/>
          <w:color w:val="000000"/>
        </w:rPr>
        <w:t xml:space="preserve">Each combination of these 5 dimensions should roll up to a </w:t>
      </w:r>
      <w:r w:rsidR="00384AA8">
        <w:rPr>
          <w:rFonts w:eastAsia="Times New Roman" w:cs="Arial"/>
          <w:bCs/>
          <w:color w:val="000000"/>
        </w:rPr>
        <w:t xml:space="preserve">unique LOINC code. For example, </w:t>
      </w:r>
      <w:r w:rsidR="00384AA8" w:rsidRPr="00384AA8">
        <w:rPr>
          <w:rFonts w:eastAsia="Times New Roman" w:cs="Arial"/>
          <w:bCs/>
          <w:color w:val="000000"/>
        </w:rPr>
        <w:t>Dentistry Hygienist Outpatient Progress note</w:t>
      </w:r>
      <w:r w:rsidR="00384AA8">
        <w:rPr>
          <w:rFonts w:eastAsia="Times New Roman" w:cs="Arial"/>
          <w:bCs/>
          <w:color w:val="000000"/>
        </w:rPr>
        <w:t xml:space="preserve"> (LOINC code 34127-1) has the following dimensions:</w:t>
      </w:r>
    </w:p>
    <w:p w:rsidR="0000005B" w:rsidRPr="00EB506E" w:rsidRDefault="007D31D8" w:rsidP="0000005B">
      <w:pPr>
        <w:spacing w:before="140" w:after="0" w:line="240" w:lineRule="auto"/>
        <w:ind w:left="360"/>
        <w:textAlignment w:val="baseline"/>
        <w:rPr>
          <w:rFonts w:eastAsia="Times New Roman" w:cs="Arial"/>
          <w:bCs/>
          <w:color w:val="000000"/>
        </w:rPr>
      </w:pPr>
      <w:r w:rsidRPr="007D31D8">
        <w:rPr>
          <w:noProof/>
        </w:rPr>
        <w:drawing>
          <wp:inline distT="0" distB="0" distL="0" distR="0">
            <wp:extent cx="5166360" cy="110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6360" cy="1104900"/>
                    </a:xfrm>
                    <a:prstGeom prst="rect">
                      <a:avLst/>
                    </a:prstGeom>
                    <a:noFill/>
                    <a:ln>
                      <a:noFill/>
                    </a:ln>
                  </pic:spPr>
                </pic:pic>
              </a:graphicData>
            </a:graphic>
          </wp:inline>
        </w:drawing>
      </w:r>
    </w:p>
    <w:p w:rsidR="00352908" w:rsidRPr="00EB506E" w:rsidRDefault="00352908" w:rsidP="00611DBF">
      <w:pPr>
        <w:spacing w:before="140" w:after="0" w:line="240" w:lineRule="auto"/>
        <w:ind w:left="360"/>
        <w:textAlignment w:val="baseline"/>
        <w:rPr>
          <w:rFonts w:eastAsia="Times New Roman" w:cs="Arial"/>
          <w:bCs/>
          <w:color w:val="000000"/>
        </w:rPr>
      </w:pPr>
      <w:r w:rsidRPr="00EB506E">
        <w:rPr>
          <w:rFonts w:eastAsia="Times New Roman" w:cs="Arial"/>
          <w:bCs/>
          <w:color w:val="000000"/>
        </w:rPr>
        <w:t>According to CDO requirements, only 2 of the 5 dimensions are required to properly annotate a document: Kind of Document and any one of the other 4 dimensions.</w:t>
      </w:r>
    </w:p>
    <w:p w:rsidR="0000005B" w:rsidRPr="00EB506E" w:rsidRDefault="0000005B" w:rsidP="00611DBF">
      <w:pPr>
        <w:spacing w:before="140" w:after="0" w:line="240" w:lineRule="auto"/>
        <w:ind w:left="360"/>
        <w:textAlignment w:val="baseline"/>
        <w:rPr>
          <w:rFonts w:eastAsia="Times New Roman" w:cs="Arial"/>
          <w:bCs/>
          <w:color w:val="000000"/>
        </w:rPr>
      </w:pPr>
      <w:r w:rsidRPr="00EB506E">
        <w:rPr>
          <w:rFonts w:eastAsia="Times New Roman" w:cs="Arial"/>
          <w:bCs/>
          <w:color w:val="000000"/>
        </w:rPr>
        <w:t>However, not all the permutations of the CDO dimensions will necessarily yield an existing LOINC code.</w:t>
      </w:r>
      <w:r w:rsidR="00EB506E">
        <w:rPr>
          <w:rFonts w:eastAsia="Times New Roman" w:cs="Arial"/>
          <w:bCs/>
          <w:color w:val="000000"/>
          <w:vertAlign w:val="superscript"/>
        </w:rPr>
        <w:t>2</w:t>
      </w:r>
      <w:r w:rsidR="00EB506E">
        <w:rPr>
          <w:rFonts w:eastAsia="Times New Roman" w:cs="Arial"/>
          <w:bCs/>
          <w:color w:val="000000"/>
        </w:rPr>
        <w:t xml:space="preserve"> HL7/LOINC workforce is committed to establish new LOINC codes for each new encountered combination of CDO dimensions.</w:t>
      </w:r>
      <w:r w:rsidR="00EB506E" w:rsidRPr="00EB506E">
        <w:rPr>
          <w:rFonts w:eastAsia="Times New Roman" w:cs="Arial"/>
          <w:bCs/>
          <w:color w:val="000000"/>
          <w:vertAlign w:val="superscript"/>
        </w:rPr>
        <w:t xml:space="preserve"> 3</w:t>
      </w:r>
      <w:r w:rsidR="00EB506E">
        <w:rPr>
          <w:rFonts w:eastAsia="Times New Roman" w:cs="Arial"/>
          <w:bCs/>
          <w:color w:val="000000"/>
        </w:rPr>
        <w:t xml:space="preserve"> </w:t>
      </w:r>
    </w:p>
    <w:p w:rsidR="0000005B" w:rsidRDefault="0000005B" w:rsidP="00611DBF">
      <w:pPr>
        <w:spacing w:before="140" w:after="0" w:line="240" w:lineRule="auto"/>
        <w:ind w:left="360"/>
        <w:textAlignment w:val="baseline"/>
        <w:rPr>
          <w:rFonts w:eastAsia="Times New Roman" w:cs="Arial"/>
          <w:bCs/>
          <w:color w:val="000000"/>
        </w:rPr>
      </w:pPr>
    </w:p>
    <w:p w:rsidR="00384AA8" w:rsidRDefault="002E2D24" w:rsidP="002E2D24">
      <w:pPr>
        <w:spacing w:before="140" w:after="0" w:line="240" w:lineRule="auto"/>
        <w:ind w:left="360"/>
        <w:textAlignment w:val="baseline"/>
        <w:rPr>
          <w:rFonts w:eastAsia="Times New Roman" w:cs="Arial"/>
          <w:bCs/>
          <w:color w:val="000000"/>
        </w:rPr>
      </w:pPr>
      <w:r>
        <w:rPr>
          <w:rFonts w:eastAsia="Times New Roman" w:cs="Arial"/>
          <w:bCs/>
          <w:color w:val="000000"/>
        </w:rPr>
        <w:t xml:space="preserve">Automation of mapping of clinical notes to a standard terminology based on the note title is possible when it is driven by ontology (aka CDO). Mapping to individual LOINC codes which may or may not exist for a particular note type cannot be fully automated. </w:t>
      </w:r>
      <w:r w:rsidR="00384AA8">
        <w:rPr>
          <w:rFonts w:eastAsia="Times New Roman" w:cs="Arial"/>
          <w:bCs/>
          <w:color w:val="000000"/>
        </w:rPr>
        <w:t xml:space="preserve">To support </w:t>
      </w:r>
      <w:r w:rsidR="007D31D8">
        <w:rPr>
          <w:rFonts w:eastAsia="Times New Roman" w:cs="Arial"/>
          <w:bCs/>
          <w:color w:val="000000"/>
        </w:rPr>
        <w:t xml:space="preserve">mapping of clinical notes to CDO in OMOP CDM, </w:t>
      </w:r>
      <w:r w:rsidR="00384AA8">
        <w:rPr>
          <w:rFonts w:eastAsia="Times New Roman" w:cs="Arial"/>
          <w:bCs/>
          <w:color w:val="000000"/>
        </w:rPr>
        <w:t xml:space="preserve">we propose the following </w:t>
      </w:r>
      <w:r w:rsidR="007D31D8">
        <w:rPr>
          <w:rFonts w:eastAsia="Times New Roman" w:cs="Arial"/>
          <w:bCs/>
          <w:color w:val="000000"/>
        </w:rPr>
        <w:t>approach</w:t>
      </w:r>
      <w:r w:rsidR="00384AA8">
        <w:rPr>
          <w:rFonts w:eastAsia="Times New Roman" w:cs="Arial"/>
          <w:bCs/>
          <w:color w:val="000000"/>
        </w:rPr>
        <w:t>.</w:t>
      </w:r>
    </w:p>
    <w:p w:rsidR="00490D19" w:rsidRDefault="00490D19" w:rsidP="00611DBF">
      <w:pPr>
        <w:spacing w:before="140" w:after="0" w:line="240" w:lineRule="auto"/>
        <w:ind w:left="360"/>
        <w:textAlignment w:val="baseline"/>
        <w:rPr>
          <w:rFonts w:eastAsia="Times New Roman" w:cs="Arial"/>
          <w:bCs/>
          <w:color w:val="000000"/>
        </w:rPr>
      </w:pPr>
    </w:p>
    <w:p w:rsidR="00490D19" w:rsidRDefault="00490D19" w:rsidP="00611DBF">
      <w:pPr>
        <w:spacing w:before="140" w:after="0" w:line="240" w:lineRule="auto"/>
        <w:ind w:left="360"/>
        <w:textAlignment w:val="baseline"/>
        <w:rPr>
          <w:rFonts w:eastAsia="Times New Roman" w:cs="Arial"/>
          <w:bCs/>
          <w:color w:val="000000"/>
        </w:rPr>
      </w:pPr>
    </w:p>
    <w:p w:rsidR="00490D19" w:rsidRDefault="00490D19" w:rsidP="00611DBF">
      <w:pPr>
        <w:spacing w:before="140" w:after="0" w:line="240" w:lineRule="auto"/>
        <w:ind w:left="360"/>
        <w:textAlignment w:val="baseline"/>
        <w:rPr>
          <w:rFonts w:eastAsia="Times New Roman" w:cs="Arial"/>
          <w:bCs/>
          <w:color w:val="000000"/>
        </w:rPr>
      </w:pPr>
    </w:p>
    <w:p w:rsidR="002D1D4B" w:rsidRDefault="002D1D4B" w:rsidP="00C27035">
      <w:pPr>
        <w:pStyle w:val="ListParagraph"/>
        <w:numPr>
          <w:ilvl w:val="0"/>
          <w:numId w:val="10"/>
        </w:numPr>
        <w:spacing w:before="140" w:after="0" w:line="240" w:lineRule="auto"/>
        <w:textAlignment w:val="baseline"/>
        <w:rPr>
          <w:rFonts w:eastAsia="Times New Roman" w:cs="Arial"/>
          <w:bCs/>
          <w:color w:val="000000"/>
        </w:rPr>
      </w:pPr>
      <w:r w:rsidRPr="00C27035">
        <w:rPr>
          <w:rFonts w:eastAsia="Times New Roman" w:cs="Arial"/>
          <w:bCs/>
          <w:color w:val="000000"/>
        </w:rPr>
        <w:lastRenderedPageBreak/>
        <w:t xml:space="preserve">Add all LOINC concepts representing </w:t>
      </w:r>
      <w:r w:rsidR="00B623FA" w:rsidRPr="00C27035">
        <w:rPr>
          <w:rFonts w:eastAsia="Times New Roman" w:cs="Arial"/>
          <w:bCs/>
          <w:color w:val="000000"/>
        </w:rPr>
        <w:t xml:space="preserve">5 CDO dimensions to the </w:t>
      </w:r>
      <w:r w:rsidRPr="00C27035">
        <w:rPr>
          <w:rFonts w:eastAsia="Times New Roman" w:cs="Arial"/>
          <w:bCs/>
          <w:color w:val="000000"/>
        </w:rPr>
        <w:t>Concept table</w:t>
      </w:r>
      <w:r w:rsidR="00C27035" w:rsidRPr="00C27035">
        <w:rPr>
          <w:rFonts w:eastAsia="Times New Roman" w:cs="Arial"/>
          <w:bCs/>
          <w:color w:val="000000"/>
        </w:rPr>
        <w:t>. For example:</w:t>
      </w:r>
    </w:p>
    <w:p w:rsidR="00BC52EE" w:rsidRPr="00C27035" w:rsidRDefault="00BC52EE" w:rsidP="00BC52EE">
      <w:pPr>
        <w:pStyle w:val="ListParagraph"/>
        <w:spacing w:before="140" w:after="0" w:line="240" w:lineRule="auto"/>
        <w:textAlignment w:val="baseline"/>
        <w:rPr>
          <w:rFonts w:eastAsia="Times New Roman" w:cs="Arial"/>
          <w:bCs/>
          <w:color w:val="000000"/>
        </w:rPr>
      </w:pPr>
    </w:p>
    <w:tbl>
      <w:tblPr>
        <w:tblW w:w="760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290"/>
        <w:gridCol w:w="2790"/>
      </w:tblGrid>
      <w:tr w:rsidR="00C27035" w:rsidRPr="00891E35" w:rsidTr="00C27035">
        <w:trPr>
          <w:trHeight w:val="288"/>
        </w:trPr>
        <w:tc>
          <w:tcPr>
            <w:tcW w:w="2521" w:type="dxa"/>
            <w:shd w:val="clear" w:color="000000" w:fill="F2F2F2"/>
            <w:noWrap/>
            <w:hideMark/>
          </w:tcPr>
          <w:p w:rsidR="00C27035" w:rsidRPr="00891E35" w:rsidRDefault="00C27035" w:rsidP="00C27035">
            <w:pPr>
              <w:spacing w:after="0" w:line="240" w:lineRule="auto"/>
              <w:rPr>
                <w:rFonts w:ascii="Calibri" w:eastAsia="Times New Roman" w:hAnsi="Calibri" w:cs="Times New Roman"/>
                <w:b/>
                <w:bCs/>
                <w:color w:val="000000"/>
              </w:rPr>
            </w:pPr>
            <w:r w:rsidRPr="00891E35">
              <w:rPr>
                <w:rFonts w:ascii="Calibri" w:eastAsia="Times New Roman" w:hAnsi="Calibri" w:cs="Times New Roman"/>
                <w:b/>
                <w:bCs/>
                <w:color w:val="000000"/>
              </w:rPr>
              <w:t>Field</w:t>
            </w:r>
          </w:p>
        </w:tc>
        <w:tc>
          <w:tcPr>
            <w:tcW w:w="2290" w:type="dxa"/>
            <w:shd w:val="clear" w:color="000000" w:fill="F2F2F2"/>
            <w:noWrap/>
            <w:hideMark/>
          </w:tcPr>
          <w:p w:rsidR="00C27035" w:rsidRPr="00891E35" w:rsidRDefault="00C27035" w:rsidP="00C2703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1</w:t>
            </w:r>
          </w:p>
        </w:tc>
        <w:tc>
          <w:tcPr>
            <w:tcW w:w="2790" w:type="dxa"/>
            <w:shd w:val="clear" w:color="000000" w:fill="F2F2F2"/>
          </w:tcPr>
          <w:p w:rsidR="00C27035" w:rsidRPr="00891E35" w:rsidRDefault="00C27035" w:rsidP="00C2703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2</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proofErr w:type="spellStart"/>
            <w:r w:rsidRPr="00891E35">
              <w:rPr>
                <w:rFonts w:ascii="Calibri" w:eastAsia="Times New Roman" w:hAnsi="Calibri" w:cs="Times New Roman"/>
                <w:color w:val="000000"/>
              </w:rPr>
              <w:t>concept_id</w:t>
            </w:r>
            <w:proofErr w:type="spellEnd"/>
          </w:p>
        </w:tc>
        <w:tc>
          <w:tcPr>
            <w:tcW w:w="229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55443322132</w:t>
            </w:r>
          </w:p>
        </w:tc>
        <w:tc>
          <w:tcPr>
            <w:tcW w:w="2790" w:type="dxa"/>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55443322175</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concept_name</w:t>
            </w:r>
            <w:proofErr w:type="spellEnd"/>
          </w:p>
        </w:tc>
        <w:tc>
          <w:tcPr>
            <w:tcW w:w="229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B623FA">
              <w:rPr>
                <w:rFonts w:eastAsia="Times New Roman" w:cs="Arial"/>
                <w:bCs/>
                <w:color w:val="000000"/>
              </w:rPr>
              <w:t>Administrative note</w:t>
            </w:r>
          </w:p>
        </w:tc>
        <w:tc>
          <w:tcPr>
            <w:tcW w:w="2790" w:type="dxa"/>
          </w:tcPr>
          <w:p w:rsidR="00C27035" w:rsidRPr="00891E35" w:rsidRDefault="00C27035" w:rsidP="00C27035">
            <w:pPr>
              <w:spacing w:after="0" w:line="240" w:lineRule="auto"/>
              <w:rPr>
                <w:rFonts w:ascii="Calibri" w:eastAsia="Times New Roman" w:hAnsi="Calibri" w:cs="Times New Roman"/>
                <w:color w:val="000000"/>
              </w:rPr>
            </w:pPr>
            <w:r w:rsidRPr="00B623FA">
              <w:rPr>
                <w:rFonts w:eastAsia="Times New Roman" w:cs="Arial"/>
                <w:bCs/>
                <w:color w:val="000000"/>
              </w:rPr>
              <w:t>Against medical advice note</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concept_code</w:t>
            </w:r>
            <w:proofErr w:type="spellEnd"/>
          </w:p>
        </w:tc>
        <w:tc>
          <w:tcPr>
            <w:tcW w:w="229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LP173418-7</w:t>
            </w:r>
          </w:p>
        </w:tc>
        <w:tc>
          <w:tcPr>
            <w:tcW w:w="2790" w:type="dxa"/>
          </w:tcPr>
          <w:p w:rsidR="00C27035" w:rsidRPr="00891E35" w:rsidRDefault="00C27035" w:rsidP="00C27035">
            <w:pPr>
              <w:spacing w:after="0" w:line="240" w:lineRule="auto"/>
              <w:rPr>
                <w:rFonts w:ascii="Calibri" w:eastAsia="Times New Roman" w:hAnsi="Calibri" w:cs="Times New Roman"/>
                <w:color w:val="000000"/>
              </w:rPr>
            </w:pPr>
            <w:r w:rsidRPr="00B623FA">
              <w:rPr>
                <w:rFonts w:eastAsia="Times New Roman" w:cs="Arial"/>
                <w:bCs/>
                <w:color w:val="000000"/>
              </w:rPr>
              <w:t>LP173388-2</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vocabulary</w:t>
            </w:r>
            <w:r w:rsidRPr="00891E35">
              <w:rPr>
                <w:rFonts w:ascii="Calibri" w:eastAsia="Times New Roman" w:hAnsi="Calibri" w:cs="Times New Roman"/>
                <w:color w:val="000000"/>
              </w:rPr>
              <w:t>_id</w:t>
            </w:r>
            <w:proofErr w:type="spellEnd"/>
            <w:r w:rsidRPr="00891E35">
              <w:rPr>
                <w:rFonts w:ascii="Calibri" w:eastAsia="Times New Roman" w:hAnsi="Calibri" w:cs="Times New Roman"/>
                <w:color w:val="000000"/>
              </w:rPr>
              <w:t xml:space="preserve"> </w:t>
            </w:r>
          </w:p>
        </w:tc>
        <w:tc>
          <w:tcPr>
            <w:tcW w:w="229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LOINC</w:t>
            </w:r>
          </w:p>
        </w:tc>
        <w:tc>
          <w:tcPr>
            <w:tcW w:w="2790" w:type="dxa"/>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LOINC</w:t>
            </w:r>
          </w:p>
        </w:tc>
      </w:tr>
    </w:tbl>
    <w:p w:rsidR="002D1D4B" w:rsidRDefault="002D1D4B" w:rsidP="00611DBF">
      <w:pPr>
        <w:spacing w:before="140" w:after="0" w:line="240" w:lineRule="auto"/>
        <w:ind w:left="360"/>
        <w:textAlignment w:val="baseline"/>
        <w:rPr>
          <w:rFonts w:eastAsia="Times New Roman" w:cs="Arial"/>
          <w:bCs/>
          <w:color w:val="000000"/>
        </w:rPr>
      </w:pPr>
    </w:p>
    <w:p w:rsidR="00B623FA" w:rsidRDefault="002D1D4B" w:rsidP="00C27035">
      <w:pPr>
        <w:pStyle w:val="ListParagraph"/>
        <w:numPr>
          <w:ilvl w:val="0"/>
          <w:numId w:val="10"/>
        </w:numPr>
        <w:spacing w:before="140" w:after="0" w:line="240" w:lineRule="auto"/>
        <w:textAlignment w:val="baseline"/>
        <w:rPr>
          <w:rFonts w:eastAsia="Times New Roman" w:cs="Arial"/>
          <w:bCs/>
          <w:color w:val="000000"/>
        </w:rPr>
      </w:pPr>
      <w:r w:rsidRPr="00C27035">
        <w:rPr>
          <w:rFonts w:eastAsia="Times New Roman" w:cs="Arial"/>
          <w:bCs/>
          <w:color w:val="000000"/>
        </w:rPr>
        <w:t>R</w:t>
      </w:r>
      <w:r w:rsidR="00B623FA" w:rsidRPr="00C27035">
        <w:rPr>
          <w:rFonts w:eastAsia="Times New Roman" w:cs="Arial"/>
          <w:bCs/>
          <w:color w:val="000000"/>
        </w:rPr>
        <w:t>epresen</w:t>
      </w:r>
      <w:r w:rsidRPr="00C27035">
        <w:rPr>
          <w:rFonts w:eastAsia="Times New Roman" w:cs="Arial"/>
          <w:bCs/>
          <w:color w:val="000000"/>
        </w:rPr>
        <w:t xml:space="preserve">t CDO </w:t>
      </w:r>
      <w:r w:rsidR="00B623FA" w:rsidRPr="00C27035">
        <w:rPr>
          <w:rFonts w:eastAsia="Times New Roman" w:cs="Arial"/>
          <w:bCs/>
          <w:color w:val="000000"/>
        </w:rPr>
        <w:t>hierarchy</w:t>
      </w:r>
      <w:r w:rsidRPr="00C27035">
        <w:rPr>
          <w:rFonts w:eastAsia="Times New Roman" w:cs="Arial"/>
          <w:bCs/>
          <w:color w:val="000000"/>
        </w:rPr>
        <w:t xml:space="preserve"> in the </w:t>
      </w:r>
      <w:proofErr w:type="spellStart"/>
      <w:r w:rsidRPr="00C27035">
        <w:rPr>
          <w:rFonts w:eastAsia="Times New Roman" w:cs="Arial"/>
          <w:bCs/>
          <w:color w:val="000000"/>
        </w:rPr>
        <w:t>Concept_Relationship</w:t>
      </w:r>
      <w:proofErr w:type="spellEnd"/>
      <w:r w:rsidRPr="00C27035">
        <w:rPr>
          <w:rFonts w:eastAsia="Times New Roman" w:cs="Arial"/>
          <w:bCs/>
          <w:color w:val="000000"/>
        </w:rPr>
        <w:t xml:space="preserve"> table</w:t>
      </w:r>
      <w:r w:rsidR="00B623FA" w:rsidRPr="00C27035">
        <w:rPr>
          <w:rFonts w:eastAsia="Times New Roman" w:cs="Arial"/>
          <w:bCs/>
          <w:color w:val="000000"/>
        </w:rPr>
        <w:t xml:space="preserve"> using the “</w:t>
      </w:r>
      <w:r w:rsidR="00B623FA" w:rsidRPr="00C27035">
        <w:rPr>
          <w:rFonts w:eastAsia="Times New Roman" w:cs="Arial"/>
          <w:bCs/>
          <w:i/>
          <w:color w:val="000000"/>
        </w:rPr>
        <w:t>Subsumes</w:t>
      </w:r>
      <w:r w:rsidR="00B623FA" w:rsidRPr="00C27035">
        <w:rPr>
          <w:rFonts w:eastAsia="Times New Roman" w:cs="Arial"/>
          <w:bCs/>
          <w:color w:val="000000"/>
        </w:rPr>
        <w:t>” – “</w:t>
      </w:r>
      <w:r w:rsidR="00B623FA" w:rsidRPr="00C27035">
        <w:rPr>
          <w:rFonts w:eastAsia="Times New Roman" w:cs="Arial"/>
          <w:bCs/>
          <w:i/>
          <w:color w:val="000000"/>
        </w:rPr>
        <w:t>Is a</w:t>
      </w:r>
      <w:r w:rsidR="00B623FA" w:rsidRPr="00C27035">
        <w:rPr>
          <w:rFonts w:eastAsia="Times New Roman" w:cs="Arial"/>
          <w:bCs/>
          <w:color w:val="000000"/>
        </w:rPr>
        <w:t>”</w:t>
      </w:r>
      <w:r w:rsidR="00BC52EE">
        <w:rPr>
          <w:rFonts w:eastAsia="Times New Roman" w:cs="Arial"/>
          <w:bCs/>
          <w:color w:val="000000"/>
        </w:rPr>
        <w:t xml:space="preserve"> relationship pair. For example:</w:t>
      </w:r>
    </w:p>
    <w:p w:rsidR="00BC52EE" w:rsidRPr="00C27035" w:rsidRDefault="00BC52EE" w:rsidP="00BC52EE">
      <w:pPr>
        <w:pStyle w:val="ListParagraph"/>
        <w:spacing w:before="140" w:after="0" w:line="240" w:lineRule="auto"/>
        <w:textAlignment w:val="baseline"/>
        <w:rPr>
          <w:rFonts w:eastAsia="Times New Roman" w:cs="Arial"/>
          <w:bCs/>
          <w:color w:val="000000"/>
        </w:rPr>
      </w:pPr>
    </w:p>
    <w:tbl>
      <w:tblPr>
        <w:tblW w:w="679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110"/>
        <w:gridCol w:w="2160"/>
      </w:tblGrid>
      <w:tr w:rsidR="00C27035" w:rsidRPr="00891E35" w:rsidTr="00C27035">
        <w:trPr>
          <w:trHeight w:val="288"/>
        </w:trPr>
        <w:tc>
          <w:tcPr>
            <w:tcW w:w="2521" w:type="dxa"/>
            <w:shd w:val="clear" w:color="000000" w:fill="F2F2F2"/>
            <w:noWrap/>
            <w:hideMark/>
          </w:tcPr>
          <w:p w:rsidR="00C27035" w:rsidRPr="00891E35" w:rsidRDefault="00C27035" w:rsidP="00C27035">
            <w:pPr>
              <w:spacing w:after="0" w:line="240" w:lineRule="auto"/>
              <w:rPr>
                <w:rFonts w:ascii="Calibri" w:eastAsia="Times New Roman" w:hAnsi="Calibri" w:cs="Times New Roman"/>
                <w:b/>
                <w:bCs/>
                <w:color w:val="000000"/>
              </w:rPr>
            </w:pPr>
            <w:r w:rsidRPr="00891E35">
              <w:rPr>
                <w:rFonts w:ascii="Calibri" w:eastAsia="Times New Roman" w:hAnsi="Calibri" w:cs="Times New Roman"/>
                <w:b/>
                <w:bCs/>
                <w:color w:val="000000"/>
              </w:rPr>
              <w:t>Field</w:t>
            </w:r>
          </w:p>
        </w:tc>
        <w:tc>
          <w:tcPr>
            <w:tcW w:w="2110" w:type="dxa"/>
            <w:shd w:val="clear" w:color="000000" w:fill="F2F2F2"/>
            <w:noWrap/>
            <w:hideMark/>
          </w:tcPr>
          <w:p w:rsidR="00C27035" w:rsidRPr="00891E35" w:rsidRDefault="00C27035" w:rsidP="00C2703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1</w:t>
            </w:r>
          </w:p>
        </w:tc>
        <w:tc>
          <w:tcPr>
            <w:tcW w:w="2160" w:type="dxa"/>
            <w:shd w:val="clear" w:color="000000" w:fill="F2F2F2"/>
          </w:tcPr>
          <w:p w:rsidR="00C27035" w:rsidRPr="00891E35" w:rsidRDefault="00C27035" w:rsidP="00C27035">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2</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concept_id</w:t>
            </w:r>
            <w:r>
              <w:rPr>
                <w:rFonts w:ascii="Calibri" w:eastAsia="Times New Roman" w:hAnsi="Calibri" w:cs="Times New Roman"/>
                <w:color w:val="000000"/>
              </w:rPr>
              <w:t>_1</w:t>
            </w:r>
          </w:p>
        </w:tc>
        <w:tc>
          <w:tcPr>
            <w:tcW w:w="211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55443322132</w:t>
            </w:r>
          </w:p>
        </w:tc>
        <w:tc>
          <w:tcPr>
            <w:tcW w:w="2160" w:type="dxa"/>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55443322175</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concept_id</w:t>
            </w:r>
            <w:r>
              <w:rPr>
                <w:rFonts w:ascii="Calibri" w:eastAsia="Times New Roman" w:hAnsi="Calibri" w:cs="Times New Roman"/>
                <w:color w:val="000000"/>
              </w:rPr>
              <w:t>_2</w:t>
            </w:r>
          </w:p>
        </w:tc>
        <w:tc>
          <w:tcPr>
            <w:tcW w:w="211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55443322175</w:t>
            </w:r>
          </w:p>
        </w:tc>
        <w:tc>
          <w:tcPr>
            <w:tcW w:w="2160" w:type="dxa"/>
          </w:tcPr>
          <w:p w:rsidR="00C27035" w:rsidRPr="00891E35" w:rsidRDefault="00C27035" w:rsidP="00C270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55443322132</w:t>
            </w:r>
          </w:p>
        </w:tc>
      </w:tr>
      <w:tr w:rsidR="00C27035" w:rsidRPr="00891E35" w:rsidTr="00C27035">
        <w:trPr>
          <w:trHeight w:val="576"/>
        </w:trPr>
        <w:tc>
          <w:tcPr>
            <w:tcW w:w="2521"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relationship</w:t>
            </w:r>
            <w:r w:rsidRPr="00891E35">
              <w:rPr>
                <w:rFonts w:ascii="Calibri" w:eastAsia="Times New Roman" w:hAnsi="Calibri" w:cs="Times New Roman"/>
                <w:color w:val="000000"/>
              </w:rPr>
              <w:t>_id</w:t>
            </w:r>
            <w:proofErr w:type="spellEnd"/>
            <w:r w:rsidRPr="00891E35">
              <w:rPr>
                <w:rFonts w:ascii="Calibri" w:eastAsia="Times New Roman" w:hAnsi="Calibri" w:cs="Times New Roman"/>
                <w:color w:val="000000"/>
              </w:rPr>
              <w:t xml:space="preserve"> </w:t>
            </w:r>
          </w:p>
        </w:tc>
        <w:tc>
          <w:tcPr>
            <w:tcW w:w="2110" w:type="dxa"/>
            <w:shd w:val="clear" w:color="auto" w:fill="auto"/>
            <w:noWrap/>
            <w:hideMark/>
          </w:tcPr>
          <w:p w:rsidR="00C27035" w:rsidRPr="00891E35" w:rsidRDefault="00C27035" w:rsidP="00C27035">
            <w:pPr>
              <w:spacing w:after="0" w:line="240" w:lineRule="auto"/>
              <w:rPr>
                <w:rFonts w:ascii="Calibri" w:eastAsia="Times New Roman" w:hAnsi="Calibri" w:cs="Times New Roman"/>
                <w:color w:val="000000"/>
              </w:rPr>
            </w:pPr>
            <w:r w:rsidRPr="00B623FA">
              <w:rPr>
                <w:rFonts w:eastAsia="Times New Roman" w:cs="Arial"/>
                <w:bCs/>
                <w:i/>
                <w:color w:val="000000"/>
              </w:rPr>
              <w:t>Subsumes</w:t>
            </w:r>
          </w:p>
        </w:tc>
        <w:tc>
          <w:tcPr>
            <w:tcW w:w="2160" w:type="dxa"/>
          </w:tcPr>
          <w:p w:rsidR="00C27035" w:rsidRPr="00891E35" w:rsidRDefault="00C27035" w:rsidP="00C27035">
            <w:pPr>
              <w:spacing w:after="0" w:line="240" w:lineRule="auto"/>
              <w:rPr>
                <w:rFonts w:ascii="Calibri" w:eastAsia="Times New Roman" w:hAnsi="Calibri" w:cs="Times New Roman"/>
                <w:color w:val="000000"/>
              </w:rPr>
            </w:pPr>
            <w:r>
              <w:rPr>
                <w:rFonts w:eastAsia="Times New Roman" w:cs="Arial"/>
                <w:bCs/>
                <w:i/>
                <w:color w:val="000000"/>
              </w:rPr>
              <w:t>I</w:t>
            </w:r>
            <w:r w:rsidRPr="00B623FA">
              <w:rPr>
                <w:rFonts w:eastAsia="Times New Roman" w:cs="Arial"/>
                <w:bCs/>
                <w:i/>
                <w:color w:val="000000"/>
              </w:rPr>
              <w:t>s</w:t>
            </w:r>
            <w:r>
              <w:rPr>
                <w:rFonts w:eastAsia="Times New Roman" w:cs="Arial"/>
                <w:bCs/>
                <w:i/>
                <w:color w:val="000000"/>
              </w:rPr>
              <w:t xml:space="preserve"> a</w:t>
            </w:r>
          </w:p>
        </w:tc>
      </w:tr>
    </w:tbl>
    <w:p w:rsidR="00B623FA" w:rsidRDefault="00C27035" w:rsidP="00B623FA">
      <w:pPr>
        <w:spacing w:before="140" w:after="0" w:line="240" w:lineRule="auto"/>
        <w:ind w:left="720"/>
        <w:textAlignment w:val="baseline"/>
        <w:rPr>
          <w:rFonts w:eastAsia="Times New Roman" w:cs="Arial"/>
          <w:bCs/>
          <w:color w:val="000000"/>
        </w:rPr>
      </w:pPr>
      <w:r>
        <w:rPr>
          <w:rFonts w:eastAsia="Times New Roman" w:cs="Arial"/>
          <w:bCs/>
          <w:color w:val="000000"/>
        </w:rPr>
        <w:t xml:space="preserve"> </w:t>
      </w:r>
      <w:r w:rsidR="00B623FA">
        <w:rPr>
          <w:rFonts w:eastAsia="Times New Roman" w:cs="Arial"/>
          <w:bCs/>
          <w:color w:val="000000"/>
        </w:rPr>
        <w:t>“</w:t>
      </w:r>
      <w:r w:rsidR="00B623FA" w:rsidRPr="00B623FA">
        <w:rPr>
          <w:rFonts w:eastAsia="Times New Roman" w:cs="Arial"/>
          <w:bCs/>
          <w:color w:val="000000"/>
        </w:rPr>
        <w:t>LP173387-4 Administrative note</w:t>
      </w:r>
      <w:r w:rsidR="00B623FA">
        <w:rPr>
          <w:rFonts w:eastAsia="Times New Roman" w:cs="Arial"/>
          <w:bCs/>
          <w:color w:val="000000"/>
        </w:rPr>
        <w:t>” “</w:t>
      </w:r>
      <w:r w:rsidR="00B623FA" w:rsidRPr="00B623FA">
        <w:rPr>
          <w:rFonts w:eastAsia="Times New Roman" w:cs="Arial"/>
          <w:bCs/>
          <w:i/>
          <w:color w:val="000000"/>
        </w:rPr>
        <w:t>Subsumes</w:t>
      </w:r>
      <w:r w:rsidR="00B623FA">
        <w:rPr>
          <w:rFonts w:eastAsia="Times New Roman" w:cs="Arial"/>
          <w:bCs/>
          <w:color w:val="000000"/>
        </w:rPr>
        <w:t>” “</w:t>
      </w:r>
      <w:r w:rsidR="00B623FA" w:rsidRPr="00B623FA">
        <w:rPr>
          <w:rFonts w:eastAsia="Times New Roman" w:cs="Arial"/>
          <w:bCs/>
          <w:color w:val="000000"/>
        </w:rPr>
        <w:t xml:space="preserve">LP173388-2 </w:t>
      </w:r>
      <w:proofErr w:type="gramStart"/>
      <w:r w:rsidR="00B623FA" w:rsidRPr="00B623FA">
        <w:rPr>
          <w:rFonts w:eastAsia="Times New Roman" w:cs="Arial"/>
          <w:bCs/>
          <w:color w:val="000000"/>
        </w:rPr>
        <w:t>Against</w:t>
      </w:r>
      <w:proofErr w:type="gramEnd"/>
      <w:r w:rsidR="00B623FA" w:rsidRPr="00B623FA">
        <w:rPr>
          <w:rFonts w:eastAsia="Times New Roman" w:cs="Arial"/>
          <w:bCs/>
          <w:color w:val="000000"/>
        </w:rPr>
        <w:t xml:space="preserve"> medical advice note</w:t>
      </w:r>
      <w:r w:rsidR="00B623FA">
        <w:rPr>
          <w:rFonts w:eastAsia="Times New Roman" w:cs="Arial"/>
          <w:bCs/>
          <w:color w:val="000000"/>
        </w:rPr>
        <w:t>”</w:t>
      </w:r>
    </w:p>
    <w:p w:rsidR="00B623FA" w:rsidRDefault="00B623FA" w:rsidP="00B623FA">
      <w:pPr>
        <w:spacing w:before="140" w:after="0" w:line="240" w:lineRule="auto"/>
        <w:ind w:left="720"/>
        <w:textAlignment w:val="baseline"/>
        <w:rPr>
          <w:rFonts w:eastAsia="Times New Roman" w:cs="Arial"/>
          <w:bCs/>
          <w:color w:val="000000"/>
        </w:rPr>
      </w:pPr>
      <w:r>
        <w:rPr>
          <w:rFonts w:eastAsia="Times New Roman" w:cs="Arial"/>
          <w:bCs/>
          <w:color w:val="000000"/>
        </w:rPr>
        <w:t xml:space="preserve"> “</w:t>
      </w:r>
      <w:r w:rsidRPr="00B623FA">
        <w:rPr>
          <w:rFonts w:eastAsia="Times New Roman" w:cs="Arial"/>
          <w:bCs/>
          <w:color w:val="000000"/>
        </w:rPr>
        <w:t xml:space="preserve">LP173388-2 </w:t>
      </w:r>
      <w:proofErr w:type="gramStart"/>
      <w:r w:rsidRPr="00B623FA">
        <w:rPr>
          <w:rFonts w:eastAsia="Times New Roman" w:cs="Arial"/>
          <w:bCs/>
          <w:color w:val="000000"/>
        </w:rPr>
        <w:t>Against</w:t>
      </w:r>
      <w:proofErr w:type="gramEnd"/>
      <w:r w:rsidRPr="00B623FA">
        <w:rPr>
          <w:rFonts w:eastAsia="Times New Roman" w:cs="Arial"/>
          <w:bCs/>
          <w:color w:val="000000"/>
        </w:rPr>
        <w:t xml:space="preserve"> medical advice note</w:t>
      </w:r>
      <w:r>
        <w:rPr>
          <w:rFonts w:eastAsia="Times New Roman" w:cs="Arial"/>
          <w:bCs/>
          <w:color w:val="000000"/>
        </w:rPr>
        <w:t>” “</w:t>
      </w:r>
      <w:r>
        <w:rPr>
          <w:rFonts w:eastAsia="Times New Roman" w:cs="Arial"/>
          <w:bCs/>
          <w:i/>
          <w:color w:val="000000"/>
        </w:rPr>
        <w:t>I</w:t>
      </w:r>
      <w:r w:rsidRPr="00B623FA">
        <w:rPr>
          <w:rFonts w:eastAsia="Times New Roman" w:cs="Arial"/>
          <w:bCs/>
          <w:i/>
          <w:color w:val="000000"/>
        </w:rPr>
        <w:t>s</w:t>
      </w:r>
      <w:r>
        <w:rPr>
          <w:rFonts w:eastAsia="Times New Roman" w:cs="Arial"/>
          <w:bCs/>
          <w:i/>
          <w:color w:val="000000"/>
        </w:rPr>
        <w:t xml:space="preserve"> a</w:t>
      </w:r>
      <w:r>
        <w:rPr>
          <w:rFonts w:eastAsia="Times New Roman" w:cs="Arial"/>
          <w:bCs/>
          <w:color w:val="000000"/>
        </w:rPr>
        <w:t>” “</w:t>
      </w:r>
      <w:r w:rsidRPr="00B623FA">
        <w:rPr>
          <w:rFonts w:eastAsia="Times New Roman" w:cs="Arial"/>
          <w:bCs/>
          <w:color w:val="000000"/>
        </w:rPr>
        <w:t>LP173387-4 Administrative note</w:t>
      </w:r>
      <w:r>
        <w:rPr>
          <w:rFonts w:eastAsia="Times New Roman" w:cs="Arial"/>
          <w:bCs/>
          <w:color w:val="000000"/>
        </w:rPr>
        <w:t>”</w:t>
      </w:r>
    </w:p>
    <w:p w:rsidR="00B623FA" w:rsidRDefault="00B623FA" w:rsidP="00611DBF">
      <w:pPr>
        <w:spacing w:before="140" w:after="0" w:line="240" w:lineRule="auto"/>
        <w:ind w:left="360"/>
        <w:textAlignment w:val="baseline"/>
        <w:rPr>
          <w:rFonts w:eastAsia="Times New Roman" w:cs="Arial"/>
          <w:bCs/>
          <w:color w:val="000000"/>
        </w:rPr>
      </w:pPr>
      <w:r>
        <w:rPr>
          <w:rFonts w:eastAsia="Times New Roman" w:cs="Arial"/>
          <w:bCs/>
          <w:color w:val="000000"/>
        </w:rPr>
        <w:t xml:space="preserve">These hierarchies should also be represented in the </w:t>
      </w:r>
      <w:proofErr w:type="spellStart"/>
      <w:r>
        <w:rPr>
          <w:rFonts w:eastAsia="Times New Roman" w:cs="Arial"/>
          <w:bCs/>
          <w:color w:val="000000"/>
        </w:rPr>
        <w:t>Concept_Ancestor</w:t>
      </w:r>
      <w:proofErr w:type="spellEnd"/>
      <w:r>
        <w:rPr>
          <w:rFonts w:eastAsia="Times New Roman" w:cs="Arial"/>
          <w:bCs/>
          <w:color w:val="000000"/>
        </w:rPr>
        <w:t xml:space="preserve"> table.</w:t>
      </w:r>
    </w:p>
    <w:p w:rsidR="00BC52EE" w:rsidRDefault="00BC52EE" w:rsidP="00BC52EE">
      <w:pPr>
        <w:pStyle w:val="ListParagraph"/>
        <w:spacing w:before="140" w:after="0" w:line="240" w:lineRule="auto"/>
        <w:textAlignment w:val="baseline"/>
        <w:rPr>
          <w:rFonts w:eastAsia="Times New Roman" w:cs="Arial"/>
          <w:bCs/>
          <w:color w:val="000000"/>
        </w:rPr>
      </w:pPr>
    </w:p>
    <w:p w:rsidR="00BC52EE" w:rsidRDefault="00BC52EE" w:rsidP="00BC52EE">
      <w:pPr>
        <w:pStyle w:val="ListParagraph"/>
        <w:numPr>
          <w:ilvl w:val="0"/>
          <w:numId w:val="10"/>
        </w:numPr>
        <w:spacing w:before="140" w:after="0" w:line="240" w:lineRule="auto"/>
        <w:textAlignment w:val="baseline"/>
        <w:rPr>
          <w:rFonts w:eastAsia="Times New Roman" w:cs="Arial"/>
          <w:bCs/>
          <w:color w:val="000000"/>
        </w:rPr>
      </w:pPr>
      <w:r w:rsidRPr="00C27035">
        <w:rPr>
          <w:rFonts w:eastAsia="Times New Roman" w:cs="Arial"/>
          <w:bCs/>
          <w:color w:val="000000"/>
        </w:rPr>
        <w:t xml:space="preserve">Add LOINC document codes to the Concept table (e.g. Dentistry Hygienist Outpatient Progress note, LOINC code 34127-1). </w:t>
      </w:r>
      <w:r>
        <w:rPr>
          <w:rFonts w:eastAsia="Times New Roman" w:cs="Arial"/>
          <w:bCs/>
          <w:color w:val="000000"/>
        </w:rPr>
        <w:t>For example:</w:t>
      </w:r>
    </w:p>
    <w:p w:rsidR="00BC52EE" w:rsidRPr="00C27035" w:rsidRDefault="00BC52EE" w:rsidP="00BC52EE">
      <w:pPr>
        <w:pStyle w:val="ListParagraph"/>
        <w:spacing w:before="140" w:after="0" w:line="240" w:lineRule="auto"/>
        <w:textAlignment w:val="baseline"/>
        <w:rPr>
          <w:rFonts w:eastAsia="Times New Roman" w:cs="Arial"/>
          <w:bCs/>
          <w:color w:val="000000"/>
        </w:rPr>
      </w:pPr>
    </w:p>
    <w:tbl>
      <w:tblPr>
        <w:tblW w:w="760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1"/>
        <w:gridCol w:w="2290"/>
        <w:gridCol w:w="2790"/>
      </w:tblGrid>
      <w:tr w:rsidR="00BC52EE" w:rsidRPr="00891E35" w:rsidTr="00BC52EE">
        <w:trPr>
          <w:trHeight w:val="288"/>
        </w:trPr>
        <w:tc>
          <w:tcPr>
            <w:tcW w:w="2521" w:type="dxa"/>
            <w:shd w:val="clear" w:color="000000" w:fill="F2F2F2"/>
            <w:noWrap/>
            <w:hideMark/>
          </w:tcPr>
          <w:p w:rsidR="00BC52EE" w:rsidRPr="00891E35" w:rsidRDefault="00BC52EE" w:rsidP="00BC52EE">
            <w:pPr>
              <w:spacing w:after="0" w:line="240" w:lineRule="auto"/>
              <w:rPr>
                <w:rFonts w:ascii="Calibri" w:eastAsia="Times New Roman" w:hAnsi="Calibri" w:cs="Times New Roman"/>
                <w:b/>
                <w:bCs/>
                <w:color w:val="000000"/>
              </w:rPr>
            </w:pPr>
            <w:r w:rsidRPr="00891E35">
              <w:rPr>
                <w:rFonts w:ascii="Calibri" w:eastAsia="Times New Roman" w:hAnsi="Calibri" w:cs="Times New Roman"/>
                <w:b/>
                <w:bCs/>
                <w:color w:val="000000"/>
              </w:rPr>
              <w:t>Field</w:t>
            </w:r>
          </w:p>
        </w:tc>
        <w:tc>
          <w:tcPr>
            <w:tcW w:w="2290" w:type="dxa"/>
            <w:shd w:val="clear" w:color="000000" w:fill="F2F2F2"/>
            <w:noWrap/>
            <w:hideMark/>
          </w:tcPr>
          <w:p w:rsidR="00BC52EE" w:rsidRPr="00891E35" w:rsidRDefault="00BC52EE" w:rsidP="00BC52E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1</w:t>
            </w:r>
          </w:p>
        </w:tc>
        <w:tc>
          <w:tcPr>
            <w:tcW w:w="2790" w:type="dxa"/>
            <w:shd w:val="clear" w:color="000000" w:fill="F2F2F2"/>
          </w:tcPr>
          <w:p w:rsidR="00BC52EE" w:rsidRPr="00891E35" w:rsidRDefault="00BC52EE" w:rsidP="00BC52EE">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Record 2</w:t>
            </w:r>
          </w:p>
        </w:tc>
      </w:tr>
      <w:tr w:rsidR="00BC52EE" w:rsidRPr="00891E35" w:rsidTr="00BC52EE">
        <w:trPr>
          <w:trHeight w:val="576"/>
        </w:trPr>
        <w:tc>
          <w:tcPr>
            <w:tcW w:w="2521"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proofErr w:type="spellStart"/>
            <w:r w:rsidRPr="00891E35">
              <w:rPr>
                <w:rFonts w:ascii="Calibri" w:eastAsia="Times New Roman" w:hAnsi="Calibri" w:cs="Times New Roman"/>
                <w:color w:val="000000"/>
              </w:rPr>
              <w:t>concept_id</w:t>
            </w:r>
            <w:proofErr w:type="spellEnd"/>
          </w:p>
        </w:tc>
        <w:tc>
          <w:tcPr>
            <w:tcW w:w="229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2790" w:type="dxa"/>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w:t>
            </w:r>
            <w:r>
              <w:rPr>
                <w:rFonts w:ascii="Calibri" w:eastAsia="Times New Roman" w:hAnsi="Calibri" w:cs="Times New Roman"/>
                <w:color w:val="000000"/>
              </w:rPr>
              <w:t>1</w:t>
            </w:r>
          </w:p>
        </w:tc>
      </w:tr>
      <w:tr w:rsidR="00BC52EE" w:rsidRPr="00891E35" w:rsidTr="00BC52EE">
        <w:trPr>
          <w:trHeight w:val="576"/>
        </w:trPr>
        <w:tc>
          <w:tcPr>
            <w:tcW w:w="2521"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concept_name</w:t>
            </w:r>
            <w:proofErr w:type="spellEnd"/>
          </w:p>
        </w:tc>
        <w:tc>
          <w:tcPr>
            <w:tcW w:w="229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Dentistry Hygienist Outpatient Progress note</w:t>
            </w:r>
          </w:p>
        </w:tc>
        <w:tc>
          <w:tcPr>
            <w:tcW w:w="2790" w:type="dxa"/>
          </w:tcPr>
          <w:p w:rsidR="00BC52EE" w:rsidRPr="00891E35" w:rsidRDefault="00BC52EE" w:rsidP="00BC52EE">
            <w:pPr>
              <w:spacing w:after="0" w:line="240" w:lineRule="auto"/>
              <w:rPr>
                <w:rFonts w:ascii="Calibri" w:eastAsia="Times New Roman" w:hAnsi="Calibri" w:cs="Times New Roman"/>
                <w:color w:val="000000"/>
              </w:rPr>
            </w:pPr>
            <w:r w:rsidRPr="00C50DE2">
              <w:rPr>
                <w:rFonts w:ascii="Calibri" w:eastAsia="Times New Roman" w:hAnsi="Calibri" w:cs="Times New Roman"/>
                <w:color w:val="000000"/>
              </w:rPr>
              <w:t>Consult note</w:t>
            </w:r>
          </w:p>
        </w:tc>
      </w:tr>
      <w:tr w:rsidR="00BC52EE" w:rsidRPr="00891E35" w:rsidTr="00BC52EE">
        <w:trPr>
          <w:trHeight w:val="576"/>
        </w:trPr>
        <w:tc>
          <w:tcPr>
            <w:tcW w:w="2521"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concept_code</w:t>
            </w:r>
            <w:proofErr w:type="spellEnd"/>
          </w:p>
        </w:tc>
        <w:tc>
          <w:tcPr>
            <w:tcW w:w="229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34127-1</w:t>
            </w:r>
          </w:p>
        </w:tc>
        <w:tc>
          <w:tcPr>
            <w:tcW w:w="2790" w:type="dxa"/>
          </w:tcPr>
          <w:p w:rsidR="00BC52EE" w:rsidRPr="00891E35" w:rsidRDefault="00BC52EE" w:rsidP="00BC52EE">
            <w:pPr>
              <w:spacing w:after="0" w:line="240" w:lineRule="auto"/>
              <w:rPr>
                <w:rFonts w:ascii="Calibri" w:eastAsia="Times New Roman" w:hAnsi="Calibri" w:cs="Times New Roman"/>
                <w:color w:val="000000"/>
              </w:rPr>
            </w:pPr>
            <w:r w:rsidRPr="00C50DE2">
              <w:rPr>
                <w:rFonts w:ascii="Calibri" w:eastAsia="Times New Roman" w:hAnsi="Calibri" w:cs="Times New Roman"/>
                <w:color w:val="000000"/>
              </w:rPr>
              <w:t>11488-4</w:t>
            </w:r>
          </w:p>
        </w:tc>
      </w:tr>
      <w:tr w:rsidR="00BC52EE" w:rsidRPr="00891E35" w:rsidTr="00BC52EE">
        <w:trPr>
          <w:trHeight w:val="576"/>
        </w:trPr>
        <w:tc>
          <w:tcPr>
            <w:tcW w:w="2521"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vocabulary</w:t>
            </w:r>
            <w:r w:rsidRPr="00891E35">
              <w:rPr>
                <w:rFonts w:ascii="Calibri" w:eastAsia="Times New Roman" w:hAnsi="Calibri" w:cs="Times New Roman"/>
                <w:color w:val="000000"/>
              </w:rPr>
              <w:t>_id</w:t>
            </w:r>
            <w:proofErr w:type="spellEnd"/>
            <w:r w:rsidRPr="00891E35">
              <w:rPr>
                <w:rFonts w:ascii="Calibri" w:eastAsia="Times New Roman" w:hAnsi="Calibri" w:cs="Times New Roman"/>
                <w:color w:val="000000"/>
              </w:rPr>
              <w:t xml:space="preserve"> </w:t>
            </w:r>
          </w:p>
        </w:tc>
        <w:tc>
          <w:tcPr>
            <w:tcW w:w="229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LOINC</w:t>
            </w:r>
          </w:p>
        </w:tc>
        <w:tc>
          <w:tcPr>
            <w:tcW w:w="2790" w:type="dxa"/>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LOINC</w:t>
            </w:r>
          </w:p>
        </w:tc>
      </w:tr>
    </w:tbl>
    <w:p w:rsidR="00BC52EE" w:rsidRPr="00C27035" w:rsidRDefault="00BC52EE" w:rsidP="00BC52EE">
      <w:pPr>
        <w:pStyle w:val="ListParagraph"/>
        <w:spacing w:before="140" w:after="0" w:line="240" w:lineRule="auto"/>
        <w:textAlignment w:val="baseline"/>
        <w:rPr>
          <w:rFonts w:eastAsia="Times New Roman" w:cs="Arial"/>
          <w:bCs/>
          <w:color w:val="000000"/>
        </w:rPr>
      </w:pPr>
    </w:p>
    <w:p w:rsidR="00BC52EE" w:rsidRDefault="00BC52EE" w:rsidP="00BC52EE">
      <w:pPr>
        <w:spacing w:before="140" w:after="0" w:line="240" w:lineRule="auto"/>
        <w:ind w:left="360"/>
        <w:textAlignment w:val="baseline"/>
        <w:rPr>
          <w:rFonts w:eastAsia="Times New Roman" w:cs="Arial"/>
          <w:bCs/>
          <w:color w:val="000000"/>
        </w:rPr>
      </w:pPr>
    </w:p>
    <w:p w:rsidR="00BC52EE" w:rsidRDefault="00BC52EE" w:rsidP="00BC52EE">
      <w:pPr>
        <w:pStyle w:val="ListParagraph"/>
        <w:spacing w:before="140" w:after="0" w:line="240" w:lineRule="auto"/>
        <w:textAlignment w:val="baseline"/>
        <w:rPr>
          <w:rFonts w:eastAsia="Times New Roman" w:cs="Arial"/>
          <w:bCs/>
          <w:color w:val="000000"/>
        </w:rPr>
      </w:pPr>
    </w:p>
    <w:p w:rsidR="00B623FA" w:rsidRDefault="002D1D4B" w:rsidP="00C27035">
      <w:pPr>
        <w:pStyle w:val="ListParagraph"/>
        <w:numPr>
          <w:ilvl w:val="0"/>
          <w:numId w:val="10"/>
        </w:numPr>
        <w:spacing w:before="140" w:after="0" w:line="240" w:lineRule="auto"/>
        <w:textAlignment w:val="baseline"/>
        <w:rPr>
          <w:rFonts w:eastAsia="Times New Roman" w:cs="Arial"/>
          <w:bCs/>
          <w:color w:val="000000"/>
        </w:rPr>
      </w:pPr>
      <w:r w:rsidRPr="00C27035">
        <w:rPr>
          <w:rFonts w:eastAsia="Times New Roman" w:cs="Arial"/>
          <w:bCs/>
          <w:color w:val="000000"/>
        </w:rPr>
        <w:t xml:space="preserve">Represent dimensions of each document concept </w:t>
      </w:r>
      <w:r w:rsidR="00BC52EE">
        <w:rPr>
          <w:rFonts w:eastAsia="Times New Roman" w:cs="Arial"/>
          <w:bCs/>
          <w:color w:val="000000"/>
        </w:rPr>
        <w:t xml:space="preserve">in </w:t>
      </w:r>
      <w:proofErr w:type="spellStart"/>
      <w:r w:rsidR="00BC52EE">
        <w:rPr>
          <w:rFonts w:eastAsia="Times New Roman" w:cs="Arial"/>
          <w:bCs/>
          <w:color w:val="000000"/>
        </w:rPr>
        <w:t>Concept_Relationship</w:t>
      </w:r>
      <w:proofErr w:type="spellEnd"/>
      <w:r w:rsidR="00BC52EE">
        <w:rPr>
          <w:rFonts w:eastAsia="Times New Roman" w:cs="Arial"/>
          <w:bCs/>
          <w:color w:val="000000"/>
        </w:rPr>
        <w:t xml:space="preserve"> </w:t>
      </w:r>
      <w:r w:rsidR="009F0A3F">
        <w:rPr>
          <w:rFonts w:eastAsia="Times New Roman" w:cs="Arial"/>
          <w:bCs/>
          <w:color w:val="000000"/>
        </w:rPr>
        <w:t>table</w:t>
      </w:r>
      <w:r w:rsidR="00BC52EE">
        <w:rPr>
          <w:rFonts w:eastAsia="Times New Roman" w:cs="Arial"/>
          <w:bCs/>
          <w:color w:val="000000"/>
        </w:rPr>
        <w:t xml:space="preserve"> </w:t>
      </w:r>
      <w:r w:rsidRPr="00C27035">
        <w:rPr>
          <w:rFonts w:eastAsia="Times New Roman" w:cs="Arial"/>
          <w:bCs/>
          <w:color w:val="000000"/>
        </w:rPr>
        <w:t xml:space="preserve">by its relationships to the respective concepts from CDO. Use the “Member Of” – “Has Member” </w:t>
      </w:r>
      <w:r w:rsidR="000871CD">
        <w:rPr>
          <w:rFonts w:eastAsia="Times New Roman" w:cs="Arial"/>
          <w:bCs/>
          <w:color w:val="000000"/>
        </w:rPr>
        <w:t xml:space="preserve"> (new) </w:t>
      </w:r>
      <w:r w:rsidRPr="00C27035">
        <w:rPr>
          <w:rFonts w:eastAsia="Times New Roman" w:cs="Arial"/>
          <w:bCs/>
          <w:color w:val="000000"/>
        </w:rPr>
        <w:t xml:space="preserve">relationship pair. Using example from the </w:t>
      </w:r>
      <w:r w:rsidR="00BC52EE" w:rsidRPr="00384AA8">
        <w:rPr>
          <w:rFonts w:eastAsia="Times New Roman" w:cs="Arial"/>
          <w:bCs/>
          <w:color w:val="000000"/>
        </w:rPr>
        <w:t>Dentistry Hygienist Outpatient Progress note</w:t>
      </w:r>
      <w:r w:rsidR="00BC52EE">
        <w:rPr>
          <w:rFonts w:eastAsia="Times New Roman" w:cs="Arial"/>
          <w:bCs/>
          <w:color w:val="000000"/>
        </w:rPr>
        <w:t xml:space="preserve"> (LOINC code 34127-1):</w:t>
      </w:r>
    </w:p>
    <w:p w:rsidR="00BC52EE" w:rsidRDefault="00BC52EE" w:rsidP="00BC52EE">
      <w:pPr>
        <w:pStyle w:val="ListParagraph"/>
        <w:spacing w:before="140" w:after="0" w:line="240" w:lineRule="auto"/>
        <w:textAlignment w:val="baseline"/>
        <w:rPr>
          <w:rFonts w:eastAsia="Times New Roman" w:cs="Arial"/>
          <w:bCs/>
          <w:color w:val="000000"/>
        </w:rPr>
      </w:pPr>
    </w:p>
    <w:tbl>
      <w:tblPr>
        <w:tblW w:w="479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480"/>
        <w:gridCol w:w="1594"/>
      </w:tblGrid>
      <w:tr w:rsidR="00BC52EE" w:rsidRPr="00891E35" w:rsidTr="00BC52EE">
        <w:trPr>
          <w:trHeight w:val="288"/>
        </w:trPr>
        <w:tc>
          <w:tcPr>
            <w:tcW w:w="1717" w:type="dxa"/>
            <w:shd w:val="clear" w:color="000000" w:fill="F2F2F2"/>
            <w:noWrap/>
            <w:hideMark/>
          </w:tcPr>
          <w:p w:rsidR="00BC52EE" w:rsidRPr="00891E35" w:rsidRDefault="00BC52EE" w:rsidP="00BC52EE">
            <w:pPr>
              <w:spacing w:after="0" w:line="240" w:lineRule="auto"/>
              <w:rPr>
                <w:rFonts w:ascii="Calibri" w:eastAsia="Times New Roman" w:hAnsi="Calibri" w:cs="Times New Roman"/>
                <w:b/>
                <w:bCs/>
                <w:color w:val="000000"/>
              </w:rPr>
            </w:pPr>
            <w:r w:rsidRPr="00BC52EE">
              <w:rPr>
                <w:rFonts w:ascii="Calibri" w:eastAsia="Times New Roman" w:hAnsi="Calibri" w:cs="Times New Roman"/>
                <w:b/>
                <w:bCs/>
                <w:color w:val="000000"/>
              </w:rPr>
              <w:t>concept_id_1</w:t>
            </w:r>
          </w:p>
        </w:tc>
        <w:tc>
          <w:tcPr>
            <w:tcW w:w="1480" w:type="dxa"/>
            <w:shd w:val="clear" w:color="000000" w:fill="F2F2F2"/>
            <w:noWrap/>
            <w:hideMark/>
          </w:tcPr>
          <w:p w:rsidR="00BC52EE" w:rsidRPr="00891E35" w:rsidRDefault="00BC52EE" w:rsidP="00BC52EE">
            <w:pPr>
              <w:spacing w:after="0" w:line="240" w:lineRule="auto"/>
              <w:rPr>
                <w:rFonts w:ascii="Calibri" w:eastAsia="Times New Roman" w:hAnsi="Calibri" w:cs="Times New Roman"/>
                <w:b/>
                <w:bCs/>
                <w:color w:val="000000"/>
              </w:rPr>
            </w:pPr>
            <w:r w:rsidRPr="00BC52EE">
              <w:rPr>
                <w:rFonts w:ascii="Calibri" w:eastAsia="Times New Roman" w:hAnsi="Calibri" w:cs="Times New Roman"/>
                <w:b/>
                <w:bCs/>
                <w:color w:val="000000"/>
              </w:rPr>
              <w:t>concept_id_1</w:t>
            </w:r>
          </w:p>
        </w:tc>
        <w:tc>
          <w:tcPr>
            <w:tcW w:w="1594" w:type="dxa"/>
            <w:shd w:val="clear" w:color="000000" w:fill="F2F2F2"/>
          </w:tcPr>
          <w:p w:rsidR="00BC52EE" w:rsidRPr="00891E35" w:rsidRDefault="00BC52EE" w:rsidP="00BC52EE">
            <w:pPr>
              <w:spacing w:after="0" w:line="240" w:lineRule="auto"/>
              <w:rPr>
                <w:rFonts w:ascii="Calibri" w:eastAsia="Times New Roman" w:hAnsi="Calibri" w:cs="Times New Roman"/>
                <w:b/>
                <w:bCs/>
                <w:color w:val="000000"/>
              </w:rPr>
            </w:pPr>
            <w:proofErr w:type="spellStart"/>
            <w:r w:rsidRPr="00BC52EE">
              <w:rPr>
                <w:rFonts w:ascii="Calibri" w:eastAsia="Times New Roman" w:hAnsi="Calibri" w:cs="Times New Roman"/>
                <w:b/>
                <w:bCs/>
                <w:color w:val="000000"/>
              </w:rPr>
              <w:t>relationship_id</w:t>
            </w:r>
            <w:proofErr w:type="spellEnd"/>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55443322132</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Member Of</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55443322132</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Has Member</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55443322175</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Member Of</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55443322175</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Has Member</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55443322166</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Member Of</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55443322166</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Has Member</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55443322107</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Member Of</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55443322107</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Has Member</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55443322146</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Member Of</w:t>
            </w:r>
          </w:p>
        </w:tc>
      </w:tr>
      <w:tr w:rsidR="00BC52EE" w:rsidRPr="00891E35" w:rsidTr="00BC52EE">
        <w:trPr>
          <w:trHeight w:val="576"/>
        </w:trPr>
        <w:tc>
          <w:tcPr>
            <w:tcW w:w="1717"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55443322146</w:t>
            </w:r>
          </w:p>
        </w:tc>
        <w:tc>
          <w:tcPr>
            <w:tcW w:w="1480" w:type="dxa"/>
            <w:shd w:val="clear" w:color="auto" w:fill="auto"/>
            <w:noWrap/>
            <w:hideMark/>
          </w:tcPr>
          <w:p w:rsidR="00BC52EE" w:rsidRPr="00891E35" w:rsidRDefault="00BC52EE" w:rsidP="00BC52EE">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1594" w:type="dxa"/>
          </w:tcPr>
          <w:p w:rsidR="00BC52EE" w:rsidRPr="00891E35" w:rsidRDefault="00BC52EE" w:rsidP="00BC52EE">
            <w:pPr>
              <w:spacing w:after="0" w:line="240" w:lineRule="auto"/>
              <w:rPr>
                <w:rFonts w:ascii="Calibri" w:eastAsia="Times New Roman" w:hAnsi="Calibri" w:cs="Times New Roman"/>
                <w:color w:val="000000"/>
              </w:rPr>
            </w:pPr>
            <w:r w:rsidRPr="00C27035">
              <w:rPr>
                <w:rFonts w:eastAsia="Times New Roman" w:cs="Arial"/>
                <w:bCs/>
                <w:color w:val="000000"/>
              </w:rPr>
              <w:t>Has Member</w:t>
            </w:r>
          </w:p>
        </w:tc>
      </w:tr>
    </w:tbl>
    <w:p w:rsidR="00BC52EE" w:rsidRDefault="00BC52EE" w:rsidP="00BC52EE">
      <w:pPr>
        <w:spacing w:before="140" w:after="0" w:line="240" w:lineRule="auto"/>
        <w:textAlignment w:val="baseline"/>
        <w:rPr>
          <w:rFonts w:eastAsia="Times New Roman" w:cs="Arial"/>
          <w:bCs/>
          <w:color w:val="000000"/>
        </w:rPr>
      </w:pPr>
    </w:p>
    <w:p w:rsidR="00C27035" w:rsidRDefault="00BC52EE" w:rsidP="00817A59">
      <w:pPr>
        <w:spacing w:before="140" w:after="0" w:line="240" w:lineRule="auto"/>
        <w:textAlignment w:val="baseline"/>
        <w:rPr>
          <w:rFonts w:eastAsia="Times New Roman" w:cs="Arial"/>
          <w:bCs/>
          <w:color w:val="000000"/>
        </w:rPr>
      </w:pPr>
      <w:r>
        <w:rPr>
          <w:rFonts w:eastAsia="Times New Roman" w:cs="Arial"/>
          <w:bCs/>
          <w:color w:val="000000"/>
        </w:rPr>
        <w:tab/>
      </w:r>
    </w:p>
    <w:p w:rsidR="00817A59" w:rsidRDefault="00817A59" w:rsidP="00490D19">
      <w:pPr>
        <w:spacing w:before="140" w:after="0" w:line="240" w:lineRule="auto"/>
        <w:ind w:left="360"/>
        <w:textAlignment w:val="baseline"/>
        <w:rPr>
          <w:rFonts w:eastAsia="Times New Roman" w:cs="Arial"/>
          <w:bCs/>
          <w:color w:val="000000"/>
        </w:rPr>
      </w:pPr>
      <w:r>
        <w:rPr>
          <w:rFonts w:eastAsia="Times New Roman" w:cs="Arial"/>
          <w:bCs/>
          <w:color w:val="000000"/>
        </w:rPr>
        <w:t>Where concept codes represent the following concepts:</w:t>
      </w:r>
    </w:p>
    <w:tbl>
      <w:tblPr>
        <w:tblW w:w="62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4784"/>
      </w:tblGrid>
      <w:tr w:rsidR="00817A59" w:rsidRPr="00891E35" w:rsidTr="00817A59">
        <w:trPr>
          <w:trHeight w:val="288"/>
        </w:trPr>
        <w:tc>
          <w:tcPr>
            <w:tcW w:w="1443" w:type="dxa"/>
            <w:shd w:val="clear" w:color="000000" w:fill="F2F2F2"/>
            <w:noWrap/>
            <w:hideMark/>
          </w:tcPr>
          <w:p w:rsidR="00817A59" w:rsidRPr="00891E35" w:rsidRDefault="00817A59" w:rsidP="00891E35">
            <w:pPr>
              <w:spacing w:after="0" w:line="240" w:lineRule="auto"/>
              <w:rPr>
                <w:rFonts w:ascii="Calibri" w:eastAsia="Times New Roman" w:hAnsi="Calibri" w:cs="Times New Roman"/>
                <w:b/>
                <w:bCs/>
                <w:color w:val="000000"/>
              </w:rPr>
            </w:pPr>
            <w:r w:rsidRPr="00891E35">
              <w:rPr>
                <w:rFonts w:ascii="Calibri" w:eastAsia="Times New Roman" w:hAnsi="Calibri" w:cs="Times New Roman"/>
                <w:b/>
                <w:bCs/>
                <w:color w:val="000000"/>
              </w:rPr>
              <w:t>Content</w:t>
            </w:r>
          </w:p>
        </w:tc>
        <w:tc>
          <w:tcPr>
            <w:tcW w:w="4784" w:type="dxa"/>
            <w:shd w:val="clear" w:color="000000" w:fill="F2F2F2"/>
            <w:hideMark/>
          </w:tcPr>
          <w:p w:rsidR="00817A59" w:rsidRPr="00891E35" w:rsidRDefault="00817A59" w:rsidP="00891E35">
            <w:pPr>
              <w:spacing w:after="0" w:line="240" w:lineRule="auto"/>
              <w:rPr>
                <w:rFonts w:ascii="Calibri" w:eastAsia="Times New Roman" w:hAnsi="Calibri" w:cs="Times New Roman"/>
                <w:b/>
                <w:bCs/>
                <w:color w:val="000000"/>
              </w:rPr>
            </w:pPr>
            <w:r w:rsidRPr="00891E35">
              <w:rPr>
                <w:rFonts w:ascii="Calibri" w:eastAsia="Times New Roman" w:hAnsi="Calibri" w:cs="Times New Roman"/>
                <w:b/>
                <w:bCs/>
                <w:color w:val="000000"/>
              </w:rPr>
              <w:t>Description</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193240</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 xml:space="preserve">Corresponds to LOINC 34127-1, Dentistry Hygienist Outpatient Progress note </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55443322132</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Corresponds to LOINC LP173418-7, Kind of Document = Note</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55443322175</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Corresponds to LOINC LP173213-2, Type of Service = Progress</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55443322166</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Corresponds to LOINC LP173051-6, Setting = Outpatient</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55443322107</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Corresponds to LOINC LP172934-4, Subject Matter Domain  = Dentistry</w:t>
            </w:r>
          </w:p>
        </w:tc>
      </w:tr>
      <w:tr w:rsidR="00817A59" w:rsidRPr="00891E35" w:rsidTr="00817A59">
        <w:trPr>
          <w:trHeight w:val="576"/>
        </w:trPr>
        <w:tc>
          <w:tcPr>
            <w:tcW w:w="1443" w:type="dxa"/>
            <w:shd w:val="clear" w:color="auto" w:fill="auto"/>
            <w:noWrap/>
            <w:hideMark/>
          </w:tcPr>
          <w:p w:rsidR="00817A59" w:rsidRPr="00891E35" w:rsidRDefault="00817A59" w:rsidP="00891E35">
            <w:pPr>
              <w:spacing w:after="0" w:line="240" w:lineRule="auto"/>
              <w:jc w:val="right"/>
              <w:rPr>
                <w:rFonts w:ascii="Calibri" w:eastAsia="Times New Roman" w:hAnsi="Calibri" w:cs="Times New Roman"/>
                <w:color w:val="000000"/>
              </w:rPr>
            </w:pPr>
            <w:r w:rsidRPr="00891E35">
              <w:rPr>
                <w:rFonts w:ascii="Calibri" w:eastAsia="Times New Roman" w:hAnsi="Calibri" w:cs="Times New Roman"/>
                <w:color w:val="000000"/>
              </w:rPr>
              <w:t>55443322146</w:t>
            </w:r>
          </w:p>
        </w:tc>
        <w:tc>
          <w:tcPr>
            <w:tcW w:w="4784" w:type="dxa"/>
            <w:shd w:val="clear" w:color="auto" w:fill="auto"/>
            <w:hideMark/>
          </w:tcPr>
          <w:p w:rsidR="00817A59" w:rsidRPr="00891E35" w:rsidRDefault="00817A59" w:rsidP="00891E35">
            <w:pPr>
              <w:spacing w:after="0" w:line="240" w:lineRule="auto"/>
              <w:rPr>
                <w:rFonts w:ascii="Calibri" w:eastAsia="Times New Roman" w:hAnsi="Calibri" w:cs="Times New Roman"/>
                <w:color w:val="000000"/>
              </w:rPr>
            </w:pPr>
            <w:r w:rsidRPr="00891E35">
              <w:rPr>
                <w:rFonts w:ascii="Calibri" w:eastAsia="Times New Roman" w:hAnsi="Calibri" w:cs="Times New Roman"/>
                <w:color w:val="000000"/>
              </w:rPr>
              <w:t xml:space="preserve">Corresponds to LOINC LP173071-4, Role = Hygienist </w:t>
            </w:r>
          </w:p>
        </w:tc>
      </w:tr>
    </w:tbl>
    <w:p w:rsidR="00490D19" w:rsidRDefault="00490D19" w:rsidP="00490D19">
      <w:pPr>
        <w:spacing w:before="140" w:after="0" w:line="240" w:lineRule="auto"/>
        <w:ind w:left="360"/>
        <w:textAlignment w:val="baseline"/>
        <w:rPr>
          <w:rFonts w:eastAsia="Times New Roman" w:cs="Arial"/>
          <w:bCs/>
          <w:color w:val="000000"/>
        </w:rPr>
      </w:pPr>
    </w:p>
    <w:p w:rsidR="00817A59" w:rsidRDefault="00817A59" w:rsidP="00891E35">
      <w:pPr>
        <w:spacing w:before="140" w:after="0" w:line="240" w:lineRule="auto"/>
        <w:ind w:left="360"/>
        <w:textAlignment w:val="baseline"/>
        <w:rPr>
          <w:rFonts w:eastAsia="Times New Roman" w:cs="Arial"/>
          <w:bCs/>
          <w:color w:val="000000"/>
        </w:rPr>
      </w:pPr>
      <w:r>
        <w:rPr>
          <w:rFonts w:eastAsia="Times New Roman" w:cs="Arial"/>
          <w:bCs/>
          <w:color w:val="000000"/>
        </w:rPr>
        <w:t>Most of the codes will not have all 5 dimensions. Therefore, they may be represented by 2-5 relationship pairs.</w:t>
      </w:r>
    </w:p>
    <w:p w:rsidR="00817A59" w:rsidRDefault="00817A59" w:rsidP="00817A59">
      <w:pPr>
        <w:pStyle w:val="ListParagraph"/>
        <w:numPr>
          <w:ilvl w:val="0"/>
          <w:numId w:val="10"/>
        </w:numPr>
        <w:spacing w:before="140" w:after="0" w:line="240" w:lineRule="auto"/>
        <w:textAlignment w:val="baseline"/>
        <w:rPr>
          <w:rFonts w:eastAsia="Times New Roman" w:cs="Arial"/>
          <w:bCs/>
          <w:color w:val="000000"/>
        </w:rPr>
      </w:pPr>
      <w:r>
        <w:rPr>
          <w:rFonts w:eastAsia="Times New Roman" w:cs="Arial"/>
          <w:bCs/>
          <w:color w:val="000000"/>
        </w:rPr>
        <w:t xml:space="preserve">If LOINC does not have a code corresponding to a permutation of the 5 CDO </w:t>
      </w:r>
      <w:r w:rsidR="00490D19" w:rsidRPr="00817A59">
        <w:rPr>
          <w:rFonts w:eastAsia="Times New Roman" w:cs="Arial"/>
          <w:bCs/>
          <w:color w:val="000000"/>
        </w:rPr>
        <w:t>encountered in the source</w:t>
      </w:r>
      <w:r>
        <w:rPr>
          <w:rFonts w:eastAsia="Times New Roman" w:cs="Arial"/>
          <w:bCs/>
          <w:color w:val="000000"/>
        </w:rPr>
        <w:t xml:space="preserve">, this code will be generated as OMOP vocabulary code. Its relationships to the CDO dimensions will be represented </w:t>
      </w:r>
      <w:r w:rsidR="009F0A3F">
        <w:rPr>
          <w:rFonts w:eastAsia="Times New Roman" w:cs="Arial"/>
          <w:bCs/>
          <w:color w:val="000000"/>
        </w:rPr>
        <w:t>exactly as those of existing LOINC concepts (</w:t>
      </w:r>
      <w:r>
        <w:rPr>
          <w:rFonts w:eastAsia="Times New Roman" w:cs="Arial"/>
          <w:bCs/>
          <w:color w:val="000000"/>
        </w:rPr>
        <w:t>as described above</w:t>
      </w:r>
      <w:r w:rsidR="009F0A3F">
        <w:rPr>
          <w:rFonts w:eastAsia="Times New Roman" w:cs="Arial"/>
          <w:bCs/>
          <w:color w:val="000000"/>
        </w:rPr>
        <w:t>)</w:t>
      </w:r>
      <w:r>
        <w:rPr>
          <w:rFonts w:eastAsia="Times New Roman" w:cs="Arial"/>
          <w:bCs/>
          <w:color w:val="000000"/>
        </w:rPr>
        <w:t xml:space="preserve">. If/when a proper LOINC code for this permutation is </w:t>
      </w:r>
      <w:proofErr w:type="gramStart"/>
      <w:r>
        <w:rPr>
          <w:rFonts w:eastAsia="Times New Roman" w:cs="Arial"/>
          <w:bCs/>
          <w:color w:val="000000"/>
        </w:rPr>
        <w:t>released,</w:t>
      </w:r>
      <w:proofErr w:type="gramEnd"/>
      <w:r>
        <w:rPr>
          <w:rFonts w:eastAsia="Times New Roman" w:cs="Arial"/>
          <w:bCs/>
          <w:color w:val="000000"/>
        </w:rPr>
        <w:t xml:space="preserve"> the old code should be deprecated.  Transition between the old and new codes should be represented by </w:t>
      </w:r>
      <w:r w:rsidR="003A2640">
        <w:rPr>
          <w:rFonts w:eastAsia="Times New Roman" w:cs="Arial"/>
          <w:bCs/>
          <w:color w:val="000000"/>
        </w:rPr>
        <w:t>“Concept replaces” – “Concept replaced by” pairs.</w:t>
      </w:r>
    </w:p>
    <w:p w:rsidR="00891E35" w:rsidRDefault="00891E35" w:rsidP="00891E35">
      <w:pPr>
        <w:spacing w:before="140" w:after="0" w:line="240" w:lineRule="auto"/>
        <w:ind w:left="360"/>
        <w:textAlignment w:val="baseline"/>
        <w:rPr>
          <w:rFonts w:eastAsia="Times New Roman" w:cs="Arial"/>
          <w:bCs/>
          <w:color w:val="000000"/>
        </w:rPr>
      </w:pPr>
    </w:p>
    <w:p w:rsidR="00B578EE" w:rsidRDefault="00E3240D" w:rsidP="003A2640">
      <w:pPr>
        <w:pStyle w:val="ListParagraph"/>
        <w:numPr>
          <w:ilvl w:val="0"/>
          <w:numId w:val="10"/>
        </w:numPr>
        <w:spacing w:before="140" w:after="0" w:line="240" w:lineRule="auto"/>
        <w:textAlignment w:val="baseline"/>
        <w:rPr>
          <w:rFonts w:eastAsia="Times New Roman" w:cs="Arial"/>
          <w:bCs/>
          <w:color w:val="000000"/>
        </w:rPr>
      </w:pPr>
      <w:r w:rsidRPr="003A2640">
        <w:rPr>
          <w:rFonts w:eastAsia="Times New Roman" w:cs="Arial"/>
          <w:bCs/>
          <w:color w:val="000000"/>
        </w:rPr>
        <w:t xml:space="preserve">Mapping from the source </w:t>
      </w:r>
      <w:r w:rsidR="00EA599E" w:rsidRPr="003A2640">
        <w:rPr>
          <w:rFonts w:eastAsia="Times New Roman" w:cs="Arial"/>
          <w:bCs/>
          <w:color w:val="000000"/>
        </w:rPr>
        <w:t>data</w:t>
      </w:r>
      <w:r w:rsidRPr="003A2640">
        <w:rPr>
          <w:rFonts w:eastAsia="Times New Roman" w:cs="Arial"/>
          <w:bCs/>
          <w:color w:val="000000"/>
        </w:rPr>
        <w:t xml:space="preserve"> will be</w:t>
      </w:r>
      <w:r w:rsidR="00EA599E" w:rsidRPr="003A2640">
        <w:rPr>
          <w:rFonts w:eastAsia="Times New Roman" w:cs="Arial"/>
          <w:bCs/>
          <w:color w:val="000000"/>
        </w:rPr>
        <w:t xml:space="preserve"> performed</w:t>
      </w:r>
      <w:r w:rsidRPr="003A2640">
        <w:rPr>
          <w:rFonts w:eastAsia="Times New Roman" w:cs="Arial"/>
          <w:bCs/>
          <w:color w:val="000000"/>
        </w:rPr>
        <w:t xml:space="preserve"> to the </w:t>
      </w:r>
      <w:r w:rsidR="003A2640">
        <w:rPr>
          <w:rFonts w:eastAsia="Times New Roman" w:cs="Arial"/>
          <w:bCs/>
          <w:color w:val="000000"/>
        </w:rPr>
        <w:t>2-</w:t>
      </w:r>
      <w:r w:rsidRPr="003A2640">
        <w:rPr>
          <w:rFonts w:eastAsia="Times New Roman" w:cs="Arial"/>
          <w:bCs/>
          <w:color w:val="000000"/>
        </w:rPr>
        <w:t>5 CDO dimensions</w:t>
      </w:r>
      <w:r w:rsidR="003A2640">
        <w:rPr>
          <w:rFonts w:eastAsia="Times New Roman" w:cs="Arial"/>
          <w:bCs/>
          <w:color w:val="000000"/>
        </w:rPr>
        <w:t xml:space="preserve">. </w:t>
      </w:r>
    </w:p>
    <w:p w:rsidR="00B578EE" w:rsidRPr="00B578EE" w:rsidRDefault="00B578EE" w:rsidP="00B578EE">
      <w:pPr>
        <w:pStyle w:val="ListParagraph"/>
        <w:rPr>
          <w:rFonts w:eastAsia="Times New Roman" w:cs="Arial"/>
          <w:bCs/>
          <w:color w:val="000000"/>
        </w:rPr>
      </w:pPr>
    </w:p>
    <w:p w:rsidR="00915163" w:rsidRDefault="00B578EE" w:rsidP="00915163">
      <w:pPr>
        <w:pStyle w:val="ListParagraph"/>
        <w:spacing w:before="140" w:after="0" w:line="240" w:lineRule="auto"/>
        <w:textAlignment w:val="baseline"/>
        <w:rPr>
          <w:rFonts w:eastAsia="Times New Roman" w:cs="Arial"/>
          <w:bCs/>
          <w:color w:val="000000"/>
        </w:rPr>
      </w:pPr>
      <w:r>
        <w:rPr>
          <w:rFonts w:eastAsia="Times New Roman" w:cs="Arial"/>
          <w:bCs/>
          <w:color w:val="000000"/>
        </w:rPr>
        <w:t xml:space="preserve">Query </w:t>
      </w:r>
      <w:r w:rsidR="003A2640">
        <w:rPr>
          <w:rFonts w:eastAsia="Times New Roman" w:cs="Arial"/>
          <w:bCs/>
          <w:color w:val="000000"/>
        </w:rPr>
        <w:t>below</w:t>
      </w:r>
      <w:r w:rsidR="00915163">
        <w:rPr>
          <w:rFonts w:eastAsia="Times New Roman" w:cs="Arial"/>
          <w:bCs/>
          <w:color w:val="000000"/>
        </w:rPr>
        <w:t xml:space="preserve"> finds LOINC code for </w:t>
      </w:r>
      <w:r w:rsidR="00915163" w:rsidRPr="00384AA8">
        <w:rPr>
          <w:rFonts w:eastAsia="Times New Roman" w:cs="Arial"/>
          <w:bCs/>
          <w:color w:val="000000"/>
        </w:rPr>
        <w:t>Dentistry Hygienist Outpatient Progress note</w:t>
      </w:r>
      <w:r w:rsidR="00915163">
        <w:rPr>
          <w:rFonts w:eastAsia="Times New Roman" w:cs="Arial"/>
          <w:bCs/>
          <w:color w:val="000000"/>
        </w:rPr>
        <w:t xml:space="preserve"> (see example above) that has all 5 dimensions:</w:t>
      </w:r>
    </w:p>
    <w:p w:rsidR="003A2640" w:rsidRDefault="003A2640" w:rsidP="003A2640">
      <w:pPr>
        <w:pStyle w:val="ListParagraph"/>
        <w:ind w:left="1440"/>
        <w:rPr>
          <w:rFonts w:eastAsia="Times New Roman" w:cs="Arial"/>
          <w:bCs/>
          <w:color w:val="000000"/>
        </w:rPr>
      </w:pPr>
      <w:r>
        <w:rPr>
          <w:rFonts w:eastAsia="Times New Roman" w:cs="Arial"/>
          <w:bCs/>
          <w:color w:val="000000"/>
        </w:rPr>
        <w:t xml:space="preserve">SELECT </w:t>
      </w:r>
    </w:p>
    <w:p w:rsidR="003A2640" w:rsidRDefault="003A2640" w:rsidP="003A2640">
      <w:pPr>
        <w:pStyle w:val="ListParagraph"/>
        <w:ind w:left="1440"/>
        <w:rPr>
          <w:rFonts w:eastAsia="Times New Roman" w:cs="Arial"/>
          <w:bCs/>
          <w:color w:val="000000"/>
        </w:rPr>
      </w:pPr>
      <w:r>
        <w:rPr>
          <w:rFonts w:eastAsia="Times New Roman" w:cs="Arial"/>
          <w:bCs/>
          <w:color w:val="000000"/>
        </w:rPr>
        <w:t xml:space="preserve">FROM </w:t>
      </w:r>
      <w:proofErr w:type="spellStart"/>
      <w:r>
        <w:rPr>
          <w:rFonts w:eastAsia="Times New Roman" w:cs="Arial"/>
          <w:bCs/>
          <w:color w:val="000000"/>
        </w:rPr>
        <w:t>Concept_Relationship</w:t>
      </w:r>
      <w:proofErr w:type="spellEnd"/>
    </w:p>
    <w:p w:rsidR="00B578EE" w:rsidRDefault="003A2640" w:rsidP="003A2640">
      <w:pPr>
        <w:pStyle w:val="ListParagraph"/>
        <w:ind w:left="1440"/>
        <w:rPr>
          <w:rFonts w:eastAsia="Times New Roman" w:cs="Arial"/>
          <w:bCs/>
          <w:color w:val="000000"/>
        </w:rPr>
      </w:pPr>
      <w:r>
        <w:rPr>
          <w:rFonts w:eastAsia="Times New Roman" w:cs="Arial"/>
          <w:bCs/>
          <w:color w:val="000000"/>
        </w:rPr>
        <w:t xml:space="preserve">WHERE </w:t>
      </w:r>
      <w:proofErr w:type="spellStart"/>
      <w:r w:rsidR="00B578EE">
        <w:rPr>
          <w:rFonts w:eastAsia="Times New Roman" w:cs="Arial"/>
          <w:bCs/>
          <w:color w:val="000000"/>
        </w:rPr>
        <w:t>relationship_id</w:t>
      </w:r>
      <w:proofErr w:type="spellEnd"/>
      <w:r w:rsidR="00B578EE">
        <w:rPr>
          <w:rFonts w:eastAsia="Times New Roman" w:cs="Arial"/>
          <w:bCs/>
          <w:color w:val="000000"/>
        </w:rPr>
        <w:t xml:space="preserve"> = ‘Has Member’ AND </w:t>
      </w:r>
    </w:p>
    <w:p w:rsidR="00B578EE" w:rsidRDefault="00B578EE" w:rsidP="003A2640">
      <w:pPr>
        <w:pStyle w:val="ListParagraph"/>
        <w:ind w:left="1440"/>
        <w:rPr>
          <w:rFonts w:ascii="Calibri" w:eastAsia="Times New Roman" w:hAnsi="Calibri" w:cs="Times New Roman"/>
          <w:color w:val="000000"/>
        </w:rPr>
      </w:pPr>
      <w:r>
        <w:rPr>
          <w:rFonts w:eastAsia="Times New Roman" w:cs="Arial"/>
          <w:bCs/>
          <w:color w:val="000000"/>
        </w:rPr>
        <w:t xml:space="preserve">(concept_id_1 = </w:t>
      </w:r>
      <w:r w:rsidRPr="00891E35">
        <w:rPr>
          <w:rFonts w:ascii="Calibri" w:eastAsia="Times New Roman" w:hAnsi="Calibri" w:cs="Times New Roman"/>
          <w:color w:val="000000"/>
        </w:rPr>
        <w:t>55443322132</w:t>
      </w:r>
    </w:p>
    <w:p w:rsidR="00B578EE" w:rsidRDefault="00B578EE" w:rsidP="00B578EE">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55443322175</w:t>
      </w:r>
    </w:p>
    <w:p w:rsidR="00B578EE" w:rsidRDefault="00B578EE" w:rsidP="00B578EE">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55443322166</w:t>
      </w:r>
    </w:p>
    <w:p w:rsidR="00B578EE" w:rsidRDefault="00B578EE" w:rsidP="00B578EE">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55443322107</w:t>
      </w:r>
    </w:p>
    <w:p w:rsidR="00B578EE" w:rsidRDefault="00B578EE" w:rsidP="00B578EE">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55443322146</w:t>
      </w:r>
      <w:r>
        <w:rPr>
          <w:rFonts w:ascii="Calibri" w:eastAsia="Times New Roman" w:hAnsi="Calibri" w:cs="Times New Roman"/>
          <w:color w:val="000000"/>
        </w:rPr>
        <w:t>)</w:t>
      </w:r>
    </w:p>
    <w:p w:rsidR="00915163" w:rsidRDefault="00915163" w:rsidP="00915163">
      <w:pPr>
        <w:pStyle w:val="ListParagraph"/>
        <w:ind w:left="1440"/>
        <w:rPr>
          <w:rFonts w:eastAsia="Times New Roman" w:cs="Arial"/>
          <w:bCs/>
          <w:color w:val="000000"/>
        </w:rPr>
      </w:pPr>
      <w:r>
        <w:rPr>
          <w:rFonts w:eastAsia="Times New Roman" w:cs="Arial"/>
          <w:bCs/>
          <w:color w:val="000000"/>
        </w:rPr>
        <w:t>GROUP BY concept_ID_2</w:t>
      </w:r>
    </w:p>
    <w:p w:rsidR="00B578EE" w:rsidRDefault="00B578EE" w:rsidP="003A2640">
      <w:pPr>
        <w:pStyle w:val="ListParagraph"/>
        <w:ind w:left="1440"/>
        <w:rPr>
          <w:rFonts w:eastAsia="Times New Roman" w:cs="Arial"/>
          <w:bCs/>
          <w:color w:val="000000"/>
        </w:rPr>
      </w:pPr>
    </w:p>
    <w:p w:rsidR="00915163" w:rsidRDefault="00915163" w:rsidP="00B578EE">
      <w:pPr>
        <w:pStyle w:val="ListParagraph"/>
        <w:spacing w:before="140" w:after="0" w:line="240" w:lineRule="auto"/>
        <w:textAlignment w:val="baseline"/>
        <w:rPr>
          <w:rFonts w:eastAsia="Times New Roman" w:cs="Arial"/>
          <w:bCs/>
          <w:color w:val="000000"/>
        </w:rPr>
      </w:pPr>
      <w:r>
        <w:rPr>
          <w:rFonts w:eastAsia="Times New Roman" w:cs="Arial"/>
          <w:bCs/>
          <w:color w:val="000000"/>
        </w:rPr>
        <w:t xml:space="preserve">If less than 5 dimensions are available, HAVING </w:t>
      </w:r>
      <w:proofErr w:type="gramStart"/>
      <w:r>
        <w:rPr>
          <w:rFonts w:eastAsia="Times New Roman" w:cs="Arial"/>
          <w:bCs/>
          <w:color w:val="000000"/>
        </w:rPr>
        <w:t>COUNT(</w:t>
      </w:r>
      <w:proofErr w:type="gramEnd"/>
      <w:r>
        <w:rPr>
          <w:rFonts w:eastAsia="Times New Roman" w:cs="Arial"/>
          <w:bCs/>
          <w:color w:val="000000"/>
        </w:rPr>
        <w:t xml:space="preserve">n) clause should be added to get a unique record at the intersection of these dimensions. </w:t>
      </w:r>
      <w:proofErr w:type="gramStart"/>
      <w:r>
        <w:rPr>
          <w:rFonts w:eastAsia="Times New Roman" w:cs="Arial"/>
          <w:bCs/>
          <w:color w:val="000000"/>
        </w:rPr>
        <w:t>n</w:t>
      </w:r>
      <w:proofErr w:type="gramEnd"/>
      <w:r>
        <w:rPr>
          <w:rFonts w:eastAsia="Times New Roman" w:cs="Arial"/>
          <w:bCs/>
          <w:color w:val="000000"/>
        </w:rPr>
        <w:t xml:space="preserve"> is the number of dimensions available:</w:t>
      </w:r>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SELECT </w:t>
      </w:r>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FROM </w:t>
      </w:r>
      <w:proofErr w:type="spellStart"/>
      <w:r>
        <w:rPr>
          <w:rFonts w:eastAsia="Times New Roman" w:cs="Arial"/>
          <w:bCs/>
          <w:color w:val="000000"/>
        </w:rPr>
        <w:t>Concept_Relationship</w:t>
      </w:r>
      <w:proofErr w:type="spellEnd"/>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WHERE </w:t>
      </w:r>
      <w:proofErr w:type="spellStart"/>
      <w:r>
        <w:rPr>
          <w:rFonts w:eastAsia="Times New Roman" w:cs="Arial"/>
          <w:bCs/>
          <w:color w:val="000000"/>
        </w:rPr>
        <w:t>relationship_id</w:t>
      </w:r>
      <w:proofErr w:type="spellEnd"/>
      <w:r>
        <w:rPr>
          <w:rFonts w:eastAsia="Times New Roman" w:cs="Arial"/>
          <w:bCs/>
          <w:color w:val="000000"/>
        </w:rPr>
        <w:t xml:space="preserve"> = ‘Has Member’ AND </w:t>
      </w:r>
    </w:p>
    <w:p w:rsidR="00915163" w:rsidRDefault="00915163" w:rsidP="00915163">
      <w:pPr>
        <w:pStyle w:val="ListParagraph"/>
        <w:ind w:left="1440"/>
        <w:rPr>
          <w:rFonts w:ascii="Calibri" w:eastAsia="Times New Roman" w:hAnsi="Calibri" w:cs="Times New Roman"/>
          <w:color w:val="000000"/>
        </w:rPr>
      </w:pPr>
      <w:r>
        <w:rPr>
          <w:rFonts w:eastAsia="Times New Roman" w:cs="Arial"/>
          <w:bCs/>
          <w:color w:val="000000"/>
        </w:rPr>
        <w:t xml:space="preserve">(concept_id_1 = </w:t>
      </w:r>
      <w:r w:rsidRPr="00891E35">
        <w:rPr>
          <w:rFonts w:ascii="Calibri" w:eastAsia="Times New Roman" w:hAnsi="Calibri" w:cs="Times New Roman"/>
          <w:color w:val="000000"/>
        </w:rPr>
        <w:t>55443322132</w:t>
      </w:r>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55443322175</w:t>
      </w:r>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OR concept_id_1 = </w:t>
      </w:r>
      <w:r w:rsidRPr="00891E35">
        <w:rPr>
          <w:rFonts w:ascii="Calibri" w:eastAsia="Times New Roman" w:hAnsi="Calibri" w:cs="Times New Roman"/>
          <w:color w:val="000000"/>
        </w:rPr>
        <w:t>55443322146</w:t>
      </w:r>
      <w:r>
        <w:rPr>
          <w:rFonts w:ascii="Calibri" w:eastAsia="Times New Roman" w:hAnsi="Calibri" w:cs="Times New Roman"/>
          <w:color w:val="000000"/>
        </w:rPr>
        <w:t>)</w:t>
      </w:r>
    </w:p>
    <w:p w:rsidR="00915163" w:rsidRDefault="00915163" w:rsidP="00915163">
      <w:pPr>
        <w:pStyle w:val="ListParagraph"/>
        <w:ind w:left="1440"/>
        <w:rPr>
          <w:rFonts w:eastAsia="Times New Roman" w:cs="Arial"/>
          <w:bCs/>
          <w:color w:val="000000"/>
        </w:rPr>
      </w:pPr>
      <w:r>
        <w:rPr>
          <w:rFonts w:eastAsia="Times New Roman" w:cs="Arial"/>
          <w:bCs/>
          <w:color w:val="000000"/>
        </w:rPr>
        <w:t>GROUP BY concept_ID_2</w:t>
      </w:r>
    </w:p>
    <w:p w:rsidR="00915163" w:rsidRDefault="00915163" w:rsidP="00915163">
      <w:pPr>
        <w:pStyle w:val="ListParagraph"/>
        <w:ind w:left="1440"/>
        <w:rPr>
          <w:rFonts w:eastAsia="Times New Roman" w:cs="Arial"/>
          <w:bCs/>
          <w:color w:val="000000"/>
        </w:rPr>
      </w:pPr>
      <w:r>
        <w:rPr>
          <w:rFonts w:eastAsia="Times New Roman" w:cs="Arial"/>
          <w:bCs/>
          <w:color w:val="000000"/>
        </w:rPr>
        <w:t xml:space="preserve">HAVING </w:t>
      </w:r>
      <w:proofErr w:type="gramStart"/>
      <w:r>
        <w:rPr>
          <w:rFonts w:eastAsia="Times New Roman" w:cs="Arial"/>
          <w:bCs/>
          <w:color w:val="000000"/>
        </w:rPr>
        <w:t>COUNT(</w:t>
      </w:r>
      <w:proofErr w:type="gramEnd"/>
      <w:r>
        <w:rPr>
          <w:rFonts w:eastAsia="Times New Roman" w:cs="Arial"/>
          <w:bCs/>
          <w:color w:val="000000"/>
        </w:rPr>
        <w:t>*) = 3</w:t>
      </w:r>
    </w:p>
    <w:p w:rsidR="00915163" w:rsidRDefault="00915163" w:rsidP="00B578EE">
      <w:pPr>
        <w:pStyle w:val="ListParagraph"/>
        <w:spacing w:before="140" w:after="0" w:line="240" w:lineRule="auto"/>
        <w:textAlignment w:val="baseline"/>
        <w:rPr>
          <w:rFonts w:eastAsia="Times New Roman" w:cs="Arial"/>
          <w:bCs/>
          <w:color w:val="000000"/>
        </w:rPr>
      </w:pPr>
    </w:p>
    <w:p w:rsidR="00915163" w:rsidRDefault="00915163" w:rsidP="00B578EE">
      <w:pPr>
        <w:pStyle w:val="ListParagraph"/>
        <w:spacing w:before="140" w:after="0" w:line="240" w:lineRule="auto"/>
        <w:textAlignment w:val="baseline"/>
        <w:rPr>
          <w:rFonts w:eastAsia="Times New Roman" w:cs="Arial"/>
          <w:bCs/>
          <w:color w:val="000000"/>
        </w:rPr>
      </w:pPr>
    </w:p>
    <w:p w:rsidR="003A2640" w:rsidRPr="003A2640" w:rsidRDefault="003A2640" w:rsidP="003A2640">
      <w:pPr>
        <w:pStyle w:val="ListParagraph"/>
        <w:ind w:left="1440"/>
        <w:rPr>
          <w:rFonts w:eastAsia="Times New Roman" w:cs="Arial"/>
          <w:bCs/>
          <w:color w:val="000000"/>
        </w:rPr>
      </w:pPr>
    </w:p>
    <w:p w:rsidR="007F4803" w:rsidRPr="00EB506E" w:rsidRDefault="00611DBF" w:rsidP="00611DBF">
      <w:pPr>
        <w:spacing w:before="140" w:after="0" w:line="240" w:lineRule="auto"/>
        <w:ind w:left="360"/>
        <w:textAlignment w:val="baseline"/>
        <w:rPr>
          <w:rFonts w:eastAsia="Times New Roman" w:cs="Arial"/>
          <w:bCs/>
          <w:color w:val="000000"/>
        </w:rPr>
      </w:pPr>
      <w:r w:rsidRPr="00EB506E">
        <w:rPr>
          <w:rFonts w:eastAsia="Times New Roman" w:cs="Arial"/>
          <w:bCs/>
          <w:color w:val="000000"/>
        </w:rPr>
        <w:t>Th</w:t>
      </w:r>
      <w:r w:rsidR="00915163">
        <w:rPr>
          <w:rFonts w:eastAsia="Times New Roman" w:cs="Arial"/>
          <w:bCs/>
          <w:color w:val="000000"/>
        </w:rPr>
        <w:t>e proposed</w:t>
      </w:r>
      <w:r w:rsidRPr="00EB506E">
        <w:rPr>
          <w:rFonts w:eastAsia="Times New Roman" w:cs="Arial"/>
          <w:bCs/>
          <w:color w:val="000000"/>
        </w:rPr>
        <w:t xml:space="preserve"> approach </w:t>
      </w:r>
      <w:r w:rsidR="00DE33F1">
        <w:rPr>
          <w:rFonts w:eastAsia="Times New Roman" w:cs="Arial"/>
          <w:bCs/>
          <w:color w:val="000000"/>
        </w:rPr>
        <w:t xml:space="preserve">will </w:t>
      </w:r>
      <w:r w:rsidRPr="00EB506E">
        <w:rPr>
          <w:rFonts w:eastAsia="Times New Roman" w:cs="Arial"/>
          <w:bCs/>
          <w:color w:val="000000"/>
        </w:rPr>
        <w:t xml:space="preserve">ensure </w:t>
      </w:r>
      <w:r w:rsidR="00293E02" w:rsidRPr="00EB506E">
        <w:rPr>
          <w:rFonts w:eastAsia="Times New Roman" w:cs="Arial"/>
          <w:bCs/>
          <w:color w:val="000000"/>
        </w:rPr>
        <w:t>that any combination of the 5 CDO dimensions encountered in the source data ha</w:t>
      </w:r>
      <w:r w:rsidR="00DE33F1">
        <w:rPr>
          <w:rFonts w:eastAsia="Times New Roman" w:cs="Arial"/>
          <w:bCs/>
          <w:color w:val="000000"/>
        </w:rPr>
        <w:t>s</w:t>
      </w:r>
      <w:r w:rsidR="00293E02" w:rsidRPr="00EB506E">
        <w:rPr>
          <w:rFonts w:eastAsia="Times New Roman" w:cs="Arial"/>
          <w:bCs/>
          <w:color w:val="000000"/>
        </w:rPr>
        <w:t xml:space="preserve"> a corresponding concept in the vocabulary. It will also support </w:t>
      </w:r>
      <w:r w:rsidR="007F4803" w:rsidRPr="00EB506E">
        <w:rPr>
          <w:rFonts w:eastAsia="Times New Roman" w:cs="Arial"/>
          <w:bCs/>
          <w:color w:val="000000"/>
        </w:rPr>
        <w:t>consistent approach to the OMOP CDM/Vocabulary conventions:</w:t>
      </w:r>
    </w:p>
    <w:p w:rsidR="00611DBF" w:rsidRPr="00EB506E" w:rsidRDefault="007F4803" w:rsidP="007F4803">
      <w:pPr>
        <w:pStyle w:val="ListParagraph"/>
        <w:numPr>
          <w:ilvl w:val="0"/>
          <w:numId w:val="7"/>
        </w:numPr>
        <w:spacing w:before="140" w:after="0" w:line="240" w:lineRule="auto"/>
        <w:textAlignment w:val="baseline"/>
        <w:rPr>
          <w:rFonts w:eastAsia="Times New Roman" w:cs="Arial"/>
          <w:bCs/>
          <w:color w:val="000000"/>
        </w:rPr>
      </w:pPr>
      <w:r w:rsidRPr="00EB506E">
        <w:rPr>
          <w:rFonts w:eastAsia="Times New Roman" w:cs="Arial"/>
          <w:bCs/>
          <w:color w:val="000000"/>
        </w:rPr>
        <w:t>One required _</w:t>
      </w:r>
      <w:proofErr w:type="spellStart"/>
      <w:r w:rsidRPr="00EB506E">
        <w:rPr>
          <w:rFonts w:eastAsia="Times New Roman" w:cs="Arial"/>
          <w:bCs/>
          <w:color w:val="000000"/>
        </w:rPr>
        <w:t>type_concept_id</w:t>
      </w:r>
      <w:proofErr w:type="spellEnd"/>
      <w:r w:rsidRPr="00EB506E">
        <w:rPr>
          <w:rFonts w:eastAsia="Times New Roman" w:cs="Arial"/>
          <w:bCs/>
          <w:color w:val="000000"/>
        </w:rPr>
        <w:t xml:space="preserve"> field will be populated in a corresponding domain table, NOTE.</w:t>
      </w:r>
    </w:p>
    <w:p w:rsidR="007F4803" w:rsidRPr="00EB506E" w:rsidRDefault="007F4803" w:rsidP="007F4803">
      <w:pPr>
        <w:pStyle w:val="ListParagraph"/>
        <w:numPr>
          <w:ilvl w:val="0"/>
          <w:numId w:val="7"/>
        </w:numPr>
        <w:spacing w:before="140" w:after="0" w:line="240" w:lineRule="auto"/>
        <w:textAlignment w:val="baseline"/>
        <w:rPr>
          <w:rFonts w:eastAsia="Times New Roman" w:cs="Arial"/>
          <w:bCs/>
          <w:color w:val="000000"/>
        </w:rPr>
      </w:pPr>
      <w:r w:rsidRPr="00EB506E">
        <w:rPr>
          <w:rFonts w:eastAsia="Times New Roman" w:cs="Arial"/>
          <w:bCs/>
          <w:color w:val="000000"/>
        </w:rPr>
        <w:t>Vocabulary-related attributes are stored in a vocabulary data model</w:t>
      </w:r>
      <w:r w:rsidR="009F0A3F">
        <w:rPr>
          <w:rFonts w:eastAsia="Times New Roman" w:cs="Arial"/>
          <w:bCs/>
          <w:color w:val="000000"/>
        </w:rPr>
        <w:t xml:space="preserve"> in a uniform way</w:t>
      </w:r>
    </w:p>
    <w:p w:rsidR="007F4803" w:rsidRPr="00EB506E" w:rsidRDefault="007F4803" w:rsidP="007F4803">
      <w:pPr>
        <w:pStyle w:val="ListParagraph"/>
        <w:numPr>
          <w:ilvl w:val="0"/>
          <w:numId w:val="7"/>
        </w:numPr>
        <w:spacing w:before="140" w:after="0" w:line="240" w:lineRule="auto"/>
        <w:textAlignment w:val="baseline"/>
        <w:rPr>
          <w:rFonts w:eastAsia="Times New Roman" w:cs="Arial"/>
          <w:bCs/>
          <w:color w:val="000000"/>
        </w:rPr>
      </w:pPr>
      <w:r w:rsidRPr="00EB506E">
        <w:rPr>
          <w:rFonts w:eastAsia="Times New Roman" w:cs="Arial"/>
          <w:bCs/>
          <w:color w:val="000000"/>
        </w:rPr>
        <w:lastRenderedPageBreak/>
        <w:t>Usage of a standard vocabulary, LOINC, is ensured where possible</w:t>
      </w:r>
    </w:p>
    <w:p w:rsidR="007F4803" w:rsidRPr="00EB506E" w:rsidRDefault="007F4803" w:rsidP="007F4803">
      <w:pPr>
        <w:pStyle w:val="ListParagraph"/>
        <w:numPr>
          <w:ilvl w:val="0"/>
          <w:numId w:val="7"/>
        </w:numPr>
        <w:spacing w:before="140" w:after="0" w:line="240" w:lineRule="auto"/>
        <w:textAlignment w:val="baseline"/>
        <w:rPr>
          <w:rFonts w:eastAsia="Times New Roman" w:cs="Arial"/>
          <w:bCs/>
          <w:color w:val="000000"/>
        </w:rPr>
      </w:pPr>
      <w:r w:rsidRPr="00EB506E">
        <w:rPr>
          <w:rFonts w:eastAsia="Times New Roman" w:cs="Arial"/>
          <w:bCs/>
          <w:color w:val="000000"/>
        </w:rPr>
        <w:t>Introduction of new OMOP concepts when</w:t>
      </w:r>
      <w:r w:rsidR="007D6F9B">
        <w:rPr>
          <w:rFonts w:eastAsia="Times New Roman" w:cs="Arial"/>
          <w:bCs/>
          <w:color w:val="000000"/>
        </w:rPr>
        <w:t xml:space="preserve"> a</w:t>
      </w:r>
      <w:r w:rsidRPr="00EB506E">
        <w:rPr>
          <w:rFonts w:eastAsia="Times New Roman" w:cs="Arial"/>
          <w:bCs/>
          <w:color w:val="000000"/>
        </w:rPr>
        <w:t xml:space="preserve"> standard does not provide adequate coverage of the source data</w:t>
      </w:r>
    </w:p>
    <w:p w:rsidR="00C50DE2" w:rsidRDefault="00C50DE2" w:rsidP="00611DBF">
      <w:pPr>
        <w:spacing w:before="140" w:after="0" w:line="240" w:lineRule="auto"/>
        <w:ind w:left="360"/>
        <w:textAlignment w:val="baseline"/>
        <w:rPr>
          <w:rFonts w:eastAsia="Times New Roman" w:cs="Arial"/>
          <w:bCs/>
          <w:color w:val="000000"/>
        </w:rPr>
      </w:pPr>
    </w:p>
    <w:p w:rsidR="00C50DE2" w:rsidRPr="00EB506E" w:rsidRDefault="00C50DE2" w:rsidP="00611DBF">
      <w:pPr>
        <w:spacing w:before="140" w:after="0" w:line="240" w:lineRule="auto"/>
        <w:ind w:left="360"/>
        <w:textAlignment w:val="baseline"/>
        <w:rPr>
          <w:rFonts w:eastAsia="Times New Roman" w:cs="Arial"/>
          <w:bCs/>
          <w:color w:val="000000"/>
        </w:rPr>
      </w:pPr>
      <w:bookmarkStart w:id="0" w:name="_GoBack"/>
      <w:bookmarkEnd w:id="0"/>
      <w:r>
        <w:rPr>
          <w:rFonts w:eastAsia="Times New Roman" w:cs="Arial"/>
          <w:bCs/>
          <w:color w:val="000000"/>
        </w:rPr>
        <w:t>A similar mapping approach can be applied to labs.</w:t>
      </w:r>
    </w:p>
    <w:p w:rsidR="00293E02" w:rsidRPr="00EB506E" w:rsidRDefault="00293E02"/>
    <w:sectPr w:rsidR="00293E02" w:rsidRPr="00EB506E" w:rsidSect="004B26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F2B"/>
    <w:multiLevelType w:val="multilevel"/>
    <w:tmpl w:val="BE4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D44B6"/>
    <w:multiLevelType w:val="hybridMultilevel"/>
    <w:tmpl w:val="55AC1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182B1D"/>
    <w:multiLevelType w:val="multilevel"/>
    <w:tmpl w:val="83D29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557D06"/>
    <w:multiLevelType w:val="multilevel"/>
    <w:tmpl w:val="3202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77044"/>
    <w:multiLevelType w:val="hybridMultilevel"/>
    <w:tmpl w:val="552E2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2799B"/>
    <w:multiLevelType w:val="hybridMultilevel"/>
    <w:tmpl w:val="05E6A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36420C1"/>
    <w:multiLevelType w:val="multilevel"/>
    <w:tmpl w:val="7D686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467DED"/>
    <w:multiLevelType w:val="multilevel"/>
    <w:tmpl w:val="6BB21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54CA7"/>
    <w:multiLevelType w:val="hybridMultilevel"/>
    <w:tmpl w:val="C2F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3C06A1"/>
    <w:multiLevelType w:val="multilevel"/>
    <w:tmpl w:val="01160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lvlOverride w:ilvl="0">
      <w:lvl w:ilvl="0">
        <w:numFmt w:val="decimal"/>
        <w:lvlText w:val="%1."/>
        <w:lvlJc w:val="left"/>
      </w:lvl>
    </w:lvlOverride>
  </w:num>
  <w:num w:numId="4">
    <w:abstractNumId w:val="9"/>
    <w:lvlOverride w:ilvl="0">
      <w:lvl w:ilvl="0">
        <w:numFmt w:val="decimal"/>
        <w:lvlText w:val="%1."/>
        <w:lvlJc w:val="left"/>
      </w:lvl>
    </w:lvlOverride>
  </w:num>
  <w:num w:numId="5">
    <w:abstractNumId w:val="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1DBF"/>
    <w:rsid w:val="0000005B"/>
    <w:rsid w:val="000871CD"/>
    <w:rsid w:val="00293E02"/>
    <w:rsid w:val="002D1D4B"/>
    <w:rsid w:val="002E2D24"/>
    <w:rsid w:val="00352908"/>
    <w:rsid w:val="00384AA8"/>
    <w:rsid w:val="003A2640"/>
    <w:rsid w:val="00490D19"/>
    <w:rsid w:val="004B2629"/>
    <w:rsid w:val="00611DBF"/>
    <w:rsid w:val="007D31D8"/>
    <w:rsid w:val="007D6F9B"/>
    <w:rsid w:val="007F4803"/>
    <w:rsid w:val="00817A59"/>
    <w:rsid w:val="00891E35"/>
    <w:rsid w:val="00915163"/>
    <w:rsid w:val="00964308"/>
    <w:rsid w:val="009F0A3F"/>
    <w:rsid w:val="00AA62E1"/>
    <w:rsid w:val="00B578EE"/>
    <w:rsid w:val="00B623FA"/>
    <w:rsid w:val="00B719ED"/>
    <w:rsid w:val="00B7754D"/>
    <w:rsid w:val="00B84504"/>
    <w:rsid w:val="00BC52EE"/>
    <w:rsid w:val="00C27035"/>
    <w:rsid w:val="00C50DE2"/>
    <w:rsid w:val="00CE7267"/>
    <w:rsid w:val="00DE33F1"/>
    <w:rsid w:val="00E3240D"/>
    <w:rsid w:val="00EA599E"/>
    <w:rsid w:val="00EB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D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1DBF"/>
    <w:rPr>
      <w:color w:val="0000FF"/>
      <w:u w:val="single"/>
    </w:rPr>
  </w:style>
  <w:style w:type="paragraph" w:styleId="ListParagraph">
    <w:name w:val="List Paragraph"/>
    <w:basedOn w:val="Normal"/>
    <w:uiPriority w:val="34"/>
    <w:qFormat/>
    <w:rsid w:val="007F4803"/>
    <w:pPr>
      <w:ind w:left="720"/>
      <w:contextualSpacing/>
    </w:pPr>
  </w:style>
  <w:style w:type="paragraph" w:styleId="BalloonText">
    <w:name w:val="Balloon Text"/>
    <w:basedOn w:val="Normal"/>
    <w:link w:val="BalloonTextChar"/>
    <w:uiPriority w:val="99"/>
    <w:semiHidden/>
    <w:unhideWhenUsed/>
    <w:rsid w:val="00B6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693516">
      <w:bodyDiv w:val="1"/>
      <w:marLeft w:val="0"/>
      <w:marRight w:val="0"/>
      <w:marTop w:val="0"/>
      <w:marBottom w:val="0"/>
      <w:divBdr>
        <w:top w:val="none" w:sz="0" w:space="0" w:color="auto"/>
        <w:left w:val="none" w:sz="0" w:space="0" w:color="auto"/>
        <w:bottom w:val="none" w:sz="0" w:space="0" w:color="auto"/>
        <w:right w:val="none" w:sz="0" w:space="0" w:color="auto"/>
      </w:divBdr>
    </w:div>
    <w:div w:id="704447738">
      <w:bodyDiv w:val="1"/>
      <w:marLeft w:val="0"/>
      <w:marRight w:val="0"/>
      <w:marTop w:val="0"/>
      <w:marBottom w:val="0"/>
      <w:divBdr>
        <w:top w:val="none" w:sz="0" w:space="0" w:color="auto"/>
        <w:left w:val="none" w:sz="0" w:space="0" w:color="auto"/>
        <w:bottom w:val="none" w:sz="0" w:space="0" w:color="auto"/>
        <w:right w:val="none" w:sz="0" w:space="0" w:color="auto"/>
      </w:divBdr>
    </w:div>
    <w:div w:id="721564372">
      <w:bodyDiv w:val="1"/>
      <w:marLeft w:val="0"/>
      <w:marRight w:val="0"/>
      <w:marTop w:val="0"/>
      <w:marBottom w:val="0"/>
      <w:divBdr>
        <w:top w:val="none" w:sz="0" w:space="0" w:color="auto"/>
        <w:left w:val="none" w:sz="0" w:space="0" w:color="auto"/>
        <w:bottom w:val="none" w:sz="0" w:space="0" w:color="auto"/>
        <w:right w:val="none" w:sz="0" w:space="0" w:color="auto"/>
      </w:divBdr>
    </w:div>
    <w:div w:id="741223934">
      <w:bodyDiv w:val="1"/>
      <w:marLeft w:val="0"/>
      <w:marRight w:val="0"/>
      <w:marTop w:val="0"/>
      <w:marBottom w:val="0"/>
      <w:divBdr>
        <w:top w:val="none" w:sz="0" w:space="0" w:color="auto"/>
        <w:left w:val="none" w:sz="0" w:space="0" w:color="auto"/>
        <w:bottom w:val="none" w:sz="0" w:space="0" w:color="auto"/>
        <w:right w:val="none" w:sz="0" w:space="0" w:color="auto"/>
      </w:divBdr>
    </w:div>
    <w:div w:id="1217160237">
      <w:bodyDiv w:val="1"/>
      <w:marLeft w:val="0"/>
      <w:marRight w:val="0"/>
      <w:marTop w:val="0"/>
      <w:marBottom w:val="0"/>
      <w:divBdr>
        <w:top w:val="none" w:sz="0" w:space="0" w:color="auto"/>
        <w:left w:val="none" w:sz="0" w:space="0" w:color="auto"/>
        <w:bottom w:val="none" w:sz="0" w:space="0" w:color="auto"/>
        <w:right w:val="none" w:sz="0" w:space="0" w:color="auto"/>
      </w:divBdr>
      <w:divsChild>
        <w:div w:id="645554806">
          <w:marLeft w:val="360"/>
          <w:marRight w:val="0"/>
          <w:marTop w:val="106"/>
          <w:marBottom w:val="0"/>
          <w:divBdr>
            <w:top w:val="none" w:sz="0" w:space="0" w:color="auto"/>
            <w:left w:val="none" w:sz="0" w:space="0" w:color="auto"/>
            <w:bottom w:val="none" w:sz="0" w:space="0" w:color="auto"/>
            <w:right w:val="none" w:sz="0" w:space="0" w:color="auto"/>
          </w:divBdr>
        </w:div>
        <w:div w:id="1314915799">
          <w:marLeft w:val="360"/>
          <w:marRight w:val="0"/>
          <w:marTop w:val="106"/>
          <w:marBottom w:val="0"/>
          <w:divBdr>
            <w:top w:val="none" w:sz="0" w:space="0" w:color="auto"/>
            <w:left w:val="none" w:sz="0" w:space="0" w:color="auto"/>
            <w:bottom w:val="none" w:sz="0" w:space="0" w:color="auto"/>
            <w:right w:val="none" w:sz="0" w:space="0" w:color="auto"/>
          </w:divBdr>
        </w:div>
        <w:div w:id="1024669632">
          <w:marLeft w:val="360"/>
          <w:marRight w:val="0"/>
          <w:marTop w:val="106"/>
          <w:marBottom w:val="0"/>
          <w:divBdr>
            <w:top w:val="none" w:sz="0" w:space="0" w:color="auto"/>
            <w:left w:val="none" w:sz="0" w:space="0" w:color="auto"/>
            <w:bottom w:val="none" w:sz="0" w:space="0" w:color="auto"/>
            <w:right w:val="none" w:sz="0" w:space="0" w:color="auto"/>
          </w:divBdr>
        </w:div>
        <w:div w:id="1075055329">
          <w:marLeft w:val="360"/>
          <w:marRight w:val="0"/>
          <w:marTop w:val="106"/>
          <w:marBottom w:val="0"/>
          <w:divBdr>
            <w:top w:val="none" w:sz="0" w:space="0" w:color="auto"/>
            <w:left w:val="none" w:sz="0" w:space="0" w:color="auto"/>
            <w:bottom w:val="none" w:sz="0" w:space="0" w:color="auto"/>
            <w:right w:val="none" w:sz="0" w:space="0" w:color="auto"/>
          </w:divBdr>
        </w:div>
        <w:div w:id="1552500783">
          <w:marLeft w:val="360"/>
          <w:marRight w:val="0"/>
          <w:marTop w:val="106"/>
          <w:marBottom w:val="0"/>
          <w:divBdr>
            <w:top w:val="none" w:sz="0" w:space="0" w:color="auto"/>
            <w:left w:val="none" w:sz="0" w:space="0" w:color="auto"/>
            <w:bottom w:val="none" w:sz="0" w:space="0" w:color="auto"/>
            <w:right w:val="none" w:sz="0" w:space="0" w:color="auto"/>
          </w:divBdr>
        </w:div>
      </w:divsChild>
    </w:div>
    <w:div w:id="1788234522">
      <w:bodyDiv w:val="1"/>
      <w:marLeft w:val="0"/>
      <w:marRight w:val="0"/>
      <w:marTop w:val="0"/>
      <w:marBottom w:val="0"/>
      <w:divBdr>
        <w:top w:val="none" w:sz="0" w:space="0" w:color="auto"/>
        <w:left w:val="none" w:sz="0" w:space="0" w:color="auto"/>
        <w:bottom w:val="none" w:sz="0" w:space="0" w:color="auto"/>
        <w:right w:val="none" w:sz="0" w:space="0" w:color="auto"/>
      </w:divBdr>
      <w:divsChild>
        <w:div w:id="1985350969">
          <w:marLeft w:val="806"/>
          <w:marRight w:val="0"/>
          <w:marTop w:val="106"/>
          <w:marBottom w:val="0"/>
          <w:divBdr>
            <w:top w:val="none" w:sz="0" w:space="0" w:color="auto"/>
            <w:left w:val="none" w:sz="0" w:space="0" w:color="auto"/>
            <w:bottom w:val="none" w:sz="0" w:space="0" w:color="auto"/>
            <w:right w:val="none" w:sz="0" w:space="0" w:color="auto"/>
          </w:divBdr>
        </w:div>
        <w:div w:id="2124154018">
          <w:marLeft w:val="806"/>
          <w:marRight w:val="0"/>
          <w:marTop w:val="106"/>
          <w:marBottom w:val="0"/>
          <w:divBdr>
            <w:top w:val="none" w:sz="0" w:space="0" w:color="auto"/>
            <w:left w:val="none" w:sz="0" w:space="0" w:color="auto"/>
            <w:bottom w:val="none" w:sz="0" w:space="0" w:color="auto"/>
            <w:right w:val="none" w:sz="0" w:space="0" w:color="auto"/>
          </w:divBdr>
        </w:div>
        <w:div w:id="262959162">
          <w:marLeft w:val="806"/>
          <w:marRight w:val="0"/>
          <w:marTop w:val="106"/>
          <w:marBottom w:val="0"/>
          <w:divBdr>
            <w:top w:val="none" w:sz="0" w:space="0" w:color="auto"/>
            <w:left w:val="none" w:sz="0" w:space="0" w:color="auto"/>
            <w:bottom w:val="none" w:sz="0" w:space="0" w:color="auto"/>
            <w:right w:val="none" w:sz="0" w:space="0" w:color="auto"/>
          </w:divBdr>
        </w:div>
        <w:div w:id="1695958771">
          <w:marLeft w:val="806"/>
          <w:marRight w:val="0"/>
          <w:marTop w:val="106"/>
          <w:marBottom w:val="0"/>
          <w:divBdr>
            <w:top w:val="none" w:sz="0" w:space="0" w:color="auto"/>
            <w:left w:val="none" w:sz="0" w:space="0" w:color="auto"/>
            <w:bottom w:val="none" w:sz="0" w:space="0" w:color="auto"/>
            <w:right w:val="none" w:sz="0" w:space="0" w:color="auto"/>
          </w:divBdr>
        </w:div>
        <w:div w:id="1288002806">
          <w:marLeft w:val="8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 B</dc:creator>
  <cp:lastModifiedBy>belenkar</cp:lastModifiedBy>
  <cp:revision>2</cp:revision>
  <dcterms:created xsi:type="dcterms:W3CDTF">2016-12-02T02:59:00Z</dcterms:created>
  <dcterms:modified xsi:type="dcterms:W3CDTF">2016-12-02T02:59:00Z</dcterms:modified>
</cp:coreProperties>
</file>