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B36" w:rsidRDefault="00133B36" w:rsidP="00133B36">
      <w:pPr>
        <w:pStyle w:val="Heading1"/>
      </w:pPr>
      <w:r>
        <w:t>Minutes of the Population-Level Estimation Workgroup</w:t>
      </w:r>
    </w:p>
    <w:p w:rsidR="00B36812" w:rsidRDefault="00B36812">
      <w:r>
        <w:t>April 13, 2017</w:t>
      </w:r>
    </w:p>
    <w:p w:rsidR="00B36812" w:rsidRDefault="00B36812">
      <w:r>
        <w:t xml:space="preserve">Present: Jing Huang, </w:t>
      </w:r>
      <w:r w:rsidR="00133B36">
        <w:t>A</w:t>
      </w:r>
      <w:r>
        <w:t>lejandro</w:t>
      </w:r>
      <w:r w:rsidR="00133B36">
        <w:t xml:space="preserve"> Schuler</w:t>
      </w:r>
      <w:r>
        <w:t>, Cornelius</w:t>
      </w:r>
      <w:r w:rsidR="00133B36" w:rsidRPr="00133B36">
        <w:t xml:space="preserve"> Raths</w:t>
      </w:r>
      <w:r>
        <w:t>, George</w:t>
      </w:r>
      <w:r w:rsidR="00133B36" w:rsidRPr="00133B36">
        <w:t xml:space="preserve"> Hripcsack</w:t>
      </w:r>
      <w:r>
        <w:t>, Jamie</w:t>
      </w:r>
      <w:r w:rsidR="00133B36">
        <w:t xml:space="preserve"> Weaver</w:t>
      </w:r>
      <w:proofErr w:type="gramStart"/>
      <w:r>
        <w:t>,  Rachel</w:t>
      </w:r>
      <w:proofErr w:type="gramEnd"/>
      <w:r>
        <w:t xml:space="preserve"> Melamed, Rui</w:t>
      </w:r>
      <w:r w:rsidR="00133B36" w:rsidRPr="00133B36">
        <w:t xml:space="preserve"> Duan</w:t>
      </w:r>
      <w:r>
        <w:t>, Yong</w:t>
      </w:r>
      <w:r w:rsidR="00133B36">
        <w:t xml:space="preserve"> Chen</w:t>
      </w:r>
      <w:r>
        <w:t>, Yuxi</w:t>
      </w:r>
      <w:r w:rsidR="00133B36">
        <w:t xml:space="preserve"> Tian</w:t>
      </w:r>
      <w:r>
        <w:t>, Andrew</w:t>
      </w:r>
      <w:r w:rsidR="00133B36">
        <w:t xml:space="preserve"> Williams</w:t>
      </w:r>
      <w:r w:rsidR="00BC0D53">
        <w:t>, Sara Dempster</w:t>
      </w:r>
    </w:p>
    <w:p w:rsidR="00B36812" w:rsidRDefault="00CD430D">
      <w:r>
        <w:t>Martijn presented on the current status of the method evaluation task force.</w:t>
      </w:r>
    </w:p>
    <w:p w:rsidR="00CD430D" w:rsidRDefault="00CD430D">
      <w:r>
        <w:t>George suggests describing 10 relatively small tasks for task force members to sign up for. Maybe send via e-mail?</w:t>
      </w:r>
    </w:p>
    <w:p w:rsidR="00633F37" w:rsidRDefault="00633F37">
      <w:bookmarkStart w:id="0" w:name="_GoBack"/>
      <w:bookmarkEnd w:id="0"/>
      <w:r>
        <w:t>Andrew</w:t>
      </w:r>
      <w:r w:rsidR="00E96FCD">
        <w:t xml:space="preserve"> mentions a group at Tufts that is working on</w:t>
      </w:r>
      <w:r>
        <w:t xml:space="preserve"> com</w:t>
      </w:r>
      <w:r w:rsidR="00E96FCD">
        <w:t>p</w:t>
      </w:r>
      <w:r>
        <w:t xml:space="preserve">aring </w:t>
      </w:r>
      <w:r w:rsidR="00E96FCD">
        <w:t>RCTs to observational data. He will try and get the paper they are working on.</w:t>
      </w:r>
    </w:p>
    <w:p w:rsidR="00633F37" w:rsidRDefault="00633F37">
      <w:r>
        <w:t xml:space="preserve">Hugh: </w:t>
      </w:r>
      <w:r w:rsidR="00E96FCD">
        <w:t xml:space="preserve">In order to get a population in observational data that is similar to what was included in a trial, we could do </w:t>
      </w:r>
      <w:r>
        <w:t>frequency matching</w:t>
      </w:r>
      <w:r w:rsidR="00E96FCD">
        <w:t>?</w:t>
      </w:r>
      <w:r w:rsidR="00DB0F72">
        <w:t xml:space="preserve"> (</w:t>
      </w:r>
      <w:proofErr w:type="gramStart"/>
      <w:r w:rsidR="00DB0F72">
        <w:t>age</w:t>
      </w:r>
      <w:proofErr w:type="gramEnd"/>
      <w:r w:rsidR="00DB0F72">
        <w:t>, gender,...)</w:t>
      </w:r>
    </w:p>
    <w:p w:rsidR="00DB0F72" w:rsidRDefault="00DB0F72">
      <w:r>
        <w:t>George: combine precision and coverage to AUC. Build equivalence among them. George volunteers</w:t>
      </w:r>
      <w:r w:rsidR="00E96FCD">
        <w:t xml:space="preserve"> to lead the selection of metrics to use.</w:t>
      </w:r>
    </w:p>
    <w:p w:rsidR="00DB0F72" w:rsidRDefault="00DB0F72">
      <w:r>
        <w:t xml:space="preserve">Andrew: </w:t>
      </w:r>
      <w:r w:rsidR="00E96FCD">
        <w:t>Imai and colleauge</w:t>
      </w:r>
      <w:r>
        <w:t xml:space="preserve"> </w:t>
      </w:r>
      <w:r w:rsidR="00E96FCD">
        <w:t xml:space="preserve">have </w:t>
      </w:r>
      <w:r>
        <w:t>decompos</w:t>
      </w:r>
      <w:r w:rsidR="00E96FCD">
        <w:t xml:space="preserve">ed effect into </w:t>
      </w:r>
      <w:r>
        <w:t xml:space="preserve">sample average treatment effect </w:t>
      </w:r>
      <w:r w:rsidR="00E96FCD">
        <w:t xml:space="preserve">and </w:t>
      </w:r>
      <w:r>
        <w:t>population sample average treatment effect.</w:t>
      </w:r>
      <w:r w:rsidR="00E96FCD">
        <w:t xml:space="preserve"> </w:t>
      </w:r>
      <w:proofErr w:type="gramStart"/>
      <w:r w:rsidR="00E96FCD">
        <w:t>Might be good to consider when thinking about metrics, as it might inform on g</w:t>
      </w:r>
      <w:r>
        <w:t>eneralizability</w:t>
      </w:r>
      <w:r w:rsidR="00E96FCD">
        <w:t xml:space="preserve"> of an estimate.</w:t>
      </w:r>
      <w:proofErr w:type="gramEnd"/>
    </w:p>
    <w:p w:rsidR="003D7663" w:rsidRDefault="00DB0F72">
      <w:r>
        <w:t xml:space="preserve">Sara: </w:t>
      </w:r>
      <w:r w:rsidR="003D7663">
        <w:t xml:space="preserve">RCTs as gold standard seems to be project on its own. Maybe </w:t>
      </w:r>
      <w:r>
        <w:t xml:space="preserve">decouple </w:t>
      </w:r>
      <w:r w:rsidR="003D7663">
        <w:t xml:space="preserve">it from the rest of the evaluation? </w:t>
      </w:r>
    </w:p>
    <w:p w:rsidR="002F44DD" w:rsidRDefault="003D7663">
      <w:r>
        <w:t>Martijn will s</w:t>
      </w:r>
      <w:r w:rsidR="002F44DD">
        <w:t xml:space="preserve">end CI calibration </w:t>
      </w:r>
      <w:r>
        <w:t xml:space="preserve">paper </w:t>
      </w:r>
      <w:r w:rsidR="002F44DD">
        <w:t>draft to Sara</w:t>
      </w:r>
      <w:r>
        <w:t>.</w:t>
      </w:r>
    </w:p>
    <w:p w:rsidR="00DB0F72" w:rsidRDefault="00DB0F72"/>
    <w:p w:rsidR="00DB0F72" w:rsidRDefault="00DB0F72"/>
    <w:p w:rsidR="00B36812" w:rsidRDefault="00B36812"/>
    <w:sectPr w:rsidR="00B368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812"/>
    <w:rsid w:val="00133B36"/>
    <w:rsid w:val="002E034D"/>
    <w:rsid w:val="002F44DD"/>
    <w:rsid w:val="003D7663"/>
    <w:rsid w:val="00633F37"/>
    <w:rsid w:val="00B36812"/>
    <w:rsid w:val="00BC0D53"/>
    <w:rsid w:val="00CD430D"/>
    <w:rsid w:val="00DB0F72"/>
    <w:rsid w:val="00E9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3B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B36812"/>
  </w:style>
  <w:style w:type="character" w:customStyle="1" w:styleId="DateChar">
    <w:name w:val="Date Char"/>
    <w:basedOn w:val="DefaultParagraphFont"/>
    <w:link w:val="Date"/>
    <w:uiPriority w:val="99"/>
    <w:semiHidden/>
    <w:rsid w:val="00B36812"/>
  </w:style>
  <w:style w:type="character" w:customStyle="1" w:styleId="Heading1Char">
    <w:name w:val="Heading 1 Char"/>
    <w:basedOn w:val="DefaultParagraphFont"/>
    <w:link w:val="Heading1"/>
    <w:uiPriority w:val="9"/>
    <w:rsid w:val="00133B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3B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B36812"/>
  </w:style>
  <w:style w:type="character" w:customStyle="1" w:styleId="DateChar">
    <w:name w:val="Date Char"/>
    <w:basedOn w:val="DefaultParagraphFont"/>
    <w:link w:val="Date"/>
    <w:uiPriority w:val="99"/>
    <w:semiHidden/>
    <w:rsid w:val="00B36812"/>
  </w:style>
  <w:style w:type="character" w:customStyle="1" w:styleId="Heading1Char">
    <w:name w:val="Heading 1 Char"/>
    <w:basedOn w:val="DefaultParagraphFont"/>
    <w:link w:val="Heading1"/>
    <w:uiPriority w:val="9"/>
    <w:rsid w:val="00133B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Johnson &amp; Johnson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Schuemie, Martijn [JRDNL]</dc:creator>
  <cp:lastModifiedBy>Schuemie, Martijn [JRDNL]</cp:lastModifiedBy>
  <cp:revision>6</cp:revision>
  <dcterms:created xsi:type="dcterms:W3CDTF">2017-04-13T16:00:00Z</dcterms:created>
  <dcterms:modified xsi:type="dcterms:W3CDTF">2017-04-14T06:59:00Z</dcterms:modified>
</cp:coreProperties>
</file>