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8C" w:rsidRPr="00516D8C" w:rsidRDefault="00516D8C" w:rsidP="00516D8C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16D8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Minutes of the Population-Level Estimation Workgroup</w:t>
      </w:r>
    </w:p>
    <w:p w:rsidR="00AC3FAD" w:rsidRDefault="002E3B4C">
      <w:r>
        <w:t>November 16</w:t>
      </w:r>
      <w:r w:rsidR="00AC3FAD">
        <w:t>, 2016</w:t>
      </w:r>
    </w:p>
    <w:p w:rsidR="002E3B4C" w:rsidRDefault="00516D8C" w:rsidP="002E3B4C">
      <w:r>
        <w:t xml:space="preserve">Present: </w:t>
      </w:r>
      <w:r w:rsidR="002E3B4C" w:rsidRPr="002E3B4C">
        <w:t>Alejandro Schuler</w:t>
      </w:r>
      <w:r w:rsidR="00AC3FAD">
        <w:t>, Ajou</w:t>
      </w:r>
      <w:r>
        <w:t xml:space="preserve"> students</w:t>
      </w:r>
      <w:r w:rsidR="00AC3FAD">
        <w:t xml:space="preserve">, </w:t>
      </w:r>
      <w:r w:rsidR="002E3B4C">
        <w:t>Martijn Schuemie, Yuriy Khoma, Lan Kelly, Nicole Pratt, Yaromir Shpilevskiy</w:t>
      </w:r>
    </w:p>
    <w:p w:rsidR="00C51507" w:rsidRDefault="00C51507" w:rsidP="002E3B4C"/>
    <w:p w:rsidR="00C51507" w:rsidRDefault="00C51507" w:rsidP="002E3B4C">
      <w:r>
        <w:t>Today Alejando Schuler from Nigam Shah’s group (Stanford) presented his ongoing research on propensity scores.</w:t>
      </w:r>
    </w:p>
    <w:p w:rsidR="00C51507" w:rsidRDefault="00BB1188" w:rsidP="00C51507">
      <w:bookmarkStart w:id="0" w:name="_GoBack"/>
      <w:bookmarkEnd w:id="0"/>
      <w:r>
        <w:t xml:space="preserve">Alejandro started by focusing on a particular clinical questions: </w:t>
      </w:r>
      <w:r w:rsidR="00C51507">
        <w:t>“will AB or CD drug be more effective in lowering the blood pressure of newly diagnosed hypertension patients?”</w:t>
      </w:r>
    </w:p>
    <w:p w:rsidR="00C51507" w:rsidRDefault="00BB1188" w:rsidP="00C51507">
      <w:r>
        <w:t>About</w:t>
      </w:r>
      <w:r w:rsidR="00C51507">
        <w:t xml:space="preserve"> 10,000 features </w:t>
      </w:r>
      <w:r>
        <w:t xml:space="preserve">were generated from the data (not using FeatureExtraction). </w:t>
      </w:r>
      <w:proofErr w:type="gramStart"/>
      <w:r>
        <w:t>Fitting PS model using</w:t>
      </w:r>
      <w:r w:rsidR="00C51507">
        <w:t xml:space="preserve"> elastic net</w:t>
      </w:r>
      <w:r>
        <w:t>.</w:t>
      </w:r>
      <w:proofErr w:type="gramEnd"/>
      <w:r>
        <w:t xml:space="preserve"> </w:t>
      </w:r>
    </w:p>
    <w:p w:rsidR="00C51507" w:rsidRDefault="00C51507" w:rsidP="00C51507">
      <w:r>
        <w:t>PS model evaluation framework</w:t>
      </w:r>
    </w:p>
    <w:p w:rsidR="00C51507" w:rsidRDefault="00C51507" w:rsidP="00C51507">
      <w:pPr>
        <w:pStyle w:val="ListParagraph"/>
        <w:numPr>
          <w:ilvl w:val="0"/>
          <w:numId w:val="1"/>
        </w:numPr>
      </w:pPr>
      <w:r>
        <w:t>Metrics of fit</w:t>
      </w:r>
    </w:p>
    <w:p w:rsidR="00C51507" w:rsidRDefault="00C51507" w:rsidP="00C51507">
      <w:pPr>
        <w:pStyle w:val="ListParagraph"/>
        <w:numPr>
          <w:ilvl w:val="0"/>
          <w:numId w:val="1"/>
        </w:numPr>
      </w:pPr>
      <w:r>
        <w:t>Balance metrics</w:t>
      </w:r>
    </w:p>
    <w:p w:rsidR="00C51507" w:rsidRDefault="00BB1188" w:rsidP="00C51507">
      <w:r>
        <w:t>When minimizing the cross-validation error to find the optimal hyperparameter, Alejandro observed overfitting and overcorrection in terms of covariate balance.</w:t>
      </w:r>
    </w:p>
    <w:p w:rsidR="00C51507" w:rsidRDefault="00BB1188" w:rsidP="00C51507">
      <w:r>
        <w:t xml:space="preserve">Alejandro introduced the </w:t>
      </w:r>
      <w:r w:rsidR="00C51507">
        <w:t>1-SE rule: find model within 1 SD of mi</w:t>
      </w:r>
      <w:r>
        <w:t>ninum</w:t>
      </w:r>
      <w:r w:rsidR="00C51507">
        <w:t xml:space="preserve"> CV error</w:t>
      </w:r>
      <w:r>
        <w:t>, so deliberately underfitting the model from the CV optimum.</w:t>
      </w:r>
    </w:p>
    <w:p w:rsidR="00C51507" w:rsidRDefault="00BB1188" w:rsidP="00C51507">
      <w:r>
        <w:t>Alejandro also proposed the notion of only computing PS out of the training sample.</w:t>
      </w:r>
    </w:p>
    <w:p w:rsidR="00C51507" w:rsidRDefault="00BB1188" w:rsidP="00C51507">
      <w:r>
        <w:t>Alejandro then focused on another clinical question: “</w:t>
      </w:r>
      <w:r w:rsidR="00C51507">
        <w:t>Causal effect of type of organ failure during sepsis care on long-term survival for patients who survive sepsis”</w:t>
      </w:r>
    </w:p>
    <w:p w:rsidR="00C51507" w:rsidRDefault="00BB1188" w:rsidP="00C51507">
      <w:r>
        <w:t xml:space="preserve">In this study Alejandro will use </w:t>
      </w:r>
      <w:r w:rsidR="00C51507">
        <w:t>plasmode simulation</w:t>
      </w:r>
      <w:r>
        <w:t>, so he can c</w:t>
      </w:r>
      <w:r w:rsidR="00C51507">
        <w:t>ompare estimated to true propensity (amongst others).</w:t>
      </w:r>
    </w:p>
    <w:p w:rsidR="00C51507" w:rsidRDefault="00C51507" w:rsidP="00C51507">
      <w:r>
        <w:t>Martijn wonders why we see much better after-matching balance in the CohortMethod package. Nicole points out that Alejandro uses non-binary covariates, whereas CohortMethod mainly creates binary covariates. Martijn and Alejandro agree to investigate the different results.</w:t>
      </w:r>
    </w:p>
    <w:sectPr w:rsidR="00C51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80909"/>
    <w:multiLevelType w:val="hybridMultilevel"/>
    <w:tmpl w:val="B5589B6E"/>
    <w:lvl w:ilvl="0" w:tplc="1CD8F6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AD"/>
    <w:rsid w:val="00010195"/>
    <w:rsid w:val="001446D2"/>
    <w:rsid w:val="00201281"/>
    <w:rsid w:val="002E034D"/>
    <w:rsid w:val="002E3B4C"/>
    <w:rsid w:val="00347795"/>
    <w:rsid w:val="003F3DE0"/>
    <w:rsid w:val="00421EE5"/>
    <w:rsid w:val="00516D8C"/>
    <w:rsid w:val="005A5924"/>
    <w:rsid w:val="007410CF"/>
    <w:rsid w:val="0087649D"/>
    <w:rsid w:val="00970F4C"/>
    <w:rsid w:val="00A454F9"/>
    <w:rsid w:val="00AC3FAD"/>
    <w:rsid w:val="00B36227"/>
    <w:rsid w:val="00B96274"/>
    <w:rsid w:val="00BB1188"/>
    <w:rsid w:val="00C51507"/>
    <w:rsid w:val="00C7375F"/>
    <w:rsid w:val="00D3004D"/>
    <w:rsid w:val="00E22919"/>
    <w:rsid w:val="00E64BB2"/>
    <w:rsid w:val="00F1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3FAD"/>
  </w:style>
  <w:style w:type="character" w:customStyle="1" w:styleId="DateChar">
    <w:name w:val="Date Char"/>
    <w:basedOn w:val="DefaultParagraphFont"/>
    <w:link w:val="Date"/>
    <w:uiPriority w:val="99"/>
    <w:semiHidden/>
    <w:rsid w:val="00AC3FAD"/>
  </w:style>
  <w:style w:type="character" w:customStyle="1" w:styleId="Heading1Char">
    <w:name w:val="Heading 1 Char"/>
    <w:basedOn w:val="DefaultParagraphFont"/>
    <w:link w:val="Heading1"/>
    <w:uiPriority w:val="9"/>
    <w:rsid w:val="00B96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51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3FAD"/>
  </w:style>
  <w:style w:type="character" w:customStyle="1" w:styleId="DateChar">
    <w:name w:val="Date Char"/>
    <w:basedOn w:val="DefaultParagraphFont"/>
    <w:link w:val="Date"/>
    <w:uiPriority w:val="99"/>
    <w:semiHidden/>
    <w:rsid w:val="00AC3FAD"/>
  </w:style>
  <w:style w:type="character" w:customStyle="1" w:styleId="Heading1Char">
    <w:name w:val="Heading 1 Char"/>
    <w:basedOn w:val="DefaultParagraphFont"/>
    <w:link w:val="Heading1"/>
    <w:uiPriority w:val="9"/>
    <w:rsid w:val="00B96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51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</cp:revision>
  <dcterms:created xsi:type="dcterms:W3CDTF">2016-11-21T13:31:00Z</dcterms:created>
  <dcterms:modified xsi:type="dcterms:W3CDTF">2016-11-21T13:31:00Z</dcterms:modified>
</cp:coreProperties>
</file>