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7E57D" w14:textId="45F2E959" w:rsidR="00E81D55" w:rsidRPr="00E81D55" w:rsidRDefault="00E81D55" w:rsidP="000D0FD3">
      <w:pPr>
        <w:pStyle w:val="AMIATitle"/>
        <w:jc w:val="left"/>
        <w:rPr>
          <w:i/>
        </w:rPr>
      </w:pPr>
    </w:p>
    <w:tbl>
      <w:tblPr>
        <w:tblStyle w:val="TableGrid"/>
        <w:tblW w:w="0" w:type="auto"/>
        <w:jc w:val="center"/>
        <w:tblLook w:val="04A0" w:firstRow="1" w:lastRow="0" w:firstColumn="1" w:lastColumn="0" w:noHBand="0" w:noVBand="1"/>
      </w:tblPr>
      <w:tblGrid>
        <w:gridCol w:w="1764"/>
        <w:gridCol w:w="4284"/>
      </w:tblGrid>
      <w:tr w:rsidR="00477061" w14:paraId="51F66B90" w14:textId="77777777" w:rsidTr="00477061">
        <w:trPr>
          <w:trHeight w:val="413"/>
          <w:jc w:val="center"/>
        </w:trPr>
        <w:tc>
          <w:tcPr>
            <w:tcW w:w="1764" w:type="dxa"/>
          </w:tcPr>
          <w:p w14:paraId="6A5355B4" w14:textId="7E4657A5" w:rsidR="00477061" w:rsidRDefault="00477061" w:rsidP="00477061">
            <w:r>
              <w:t>Name:</w:t>
            </w:r>
          </w:p>
        </w:tc>
        <w:tc>
          <w:tcPr>
            <w:tcW w:w="4284" w:type="dxa"/>
          </w:tcPr>
          <w:p w14:paraId="1A0BCE4F" w14:textId="50ACA7CB" w:rsidR="00477061" w:rsidRDefault="00426CC7" w:rsidP="00477061">
            <w:r>
              <w:t>Sigfried Gold</w:t>
            </w:r>
          </w:p>
        </w:tc>
      </w:tr>
      <w:tr w:rsidR="00477061" w14:paraId="4186E360" w14:textId="77777777" w:rsidTr="00477061">
        <w:trPr>
          <w:jc w:val="center"/>
        </w:trPr>
        <w:tc>
          <w:tcPr>
            <w:tcW w:w="1764" w:type="dxa"/>
          </w:tcPr>
          <w:p w14:paraId="75895C5C" w14:textId="7B8DF11D" w:rsidR="00477061" w:rsidRDefault="00477061" w:rsidP="00477061">
            <w:r>
              <w:t>Affiliation:</w:t>
            </w:r>
          </w:p>
        </w:tc>
        <w:tc>
          <w:tcPr>
            <w:tcW w:w="4284" w:type="dxa"/>
          </w:tcPr>
          <w:p w14:paraId="31A92896" w14:textId="0AADFFE0" w:rsidR="00477061" w:rsidRDefault="00426CC7" w:rsidP="00477061">
            <w:r>
              <w:t>Janssen contractor and OHDSI collaborator, Visualization Working Group member</w:t>
            </w:r>
          </w:p>
        </w:tc>
      </w:tr>
      <w:tr w:rsidR="00477061" w14:paraId="46066465" w14:textId="77777777" w:rsidTr="00477061">
        <w:trPr>
          <w:jc w:val="center"/>
        </w:trPr>
        <w:tc>
          <w:tcPr>
            <w:tcW w:w="1764" w:type="dxa"/>
          </w:tcPr>
          <w:p w14:paraId="6ECDAE64" w14:textId="0F67DBDA" w:rsidR="00477061" w:rsidRDefault="00477061" w:rsidP="00477061">
            <w:r>
              <w:t>Email:</w:t>
            </w:r>
          </w:p>
        </w:tc>
        <w:tc>
          <w:tcPr>
            <w:tcW w:w="4284" w:type="dxa"/>
          </w:tcPr>
          <w:p w14:paraId="63A82E55" w14:textId="24C08668" w:rsidR="00477061" w:rsidRDefault="00426CC7" w:rsidP="00477061">
            <w:r>
              <w:t>sigfried@sigfried.org</w:t>
            </w:r>
          </w:p>
        </w:tc>
      </w:tr>
      <w:tr w:rsidR="00477061" w14:paraId="41283101" w14:textId="77777777" w:rsidTr="00477061">
        <w:trPr>
          <w:jc w:val="center"/>
        </w:trPr>
        <w:tc>
          <w:tcPr>
            <w:tcW w:w="1764" w:type="dxa"/>
          </w:tcPr>
          <w:p w14:paraId="17DAEF38" w14:textId="4655A175" w:rsidR="00477061" w:rsidRDefault="00D032BD" w:rsidP="00477061">
            <w:r>
              <w:t xml:space="preserve">Presentation type </w:t>
            </w:r>
            <w:r w:rsidR="00477061">
              <w:t>:</w:t>
            </w:r>
          </w:p>
        </w:tc>
        <w:tc>
          <w:tcPr>
            <w:tcW w:w="4284" w:type="dxa"/>
          </w:tcPr>
          <w:p w14:paraId="4517E7E6" w14:textId="684FBFCA" w:rsidR="00477061" w:rsidRPr="00477061" w:rsidRDefault="00477061" w:rsidP="00426CC7">
            <w:pPr>
              <w:rPr>
                <w:b/>
              </w:rPr>
            </w:pPr>
            <w:r w:rsidRPr="00477061">
              <w:t>Poster</w:t>
            </w:r>
          </w:p>
        </w:tc>
      </w:tr>
    </w:tbl>
    <w:p w14:paraId="31AB2A5E" w14:textId="2F6C12B8" w:rsidR="001678E3" w:rsidRDefault="001678E3" w:rsidP="00477061">
      <w:pPr>
        <w:pStyle w:val="AMIATitle"/>
        <w:jc w:val="left"/>
      </w:pPr>
    </w:p>
    <w:p w14:paraId="2F1ABA5B" w14:textId="6C4D25E2" w:rsidR="00477061" w:rsidRPr="001678E3" w:rsidRDefault="001678E3" w:rsidP="001678E3">
      <w:pPr>
        <w:rPr>
          <w:b/>
          <w:sz w:val="28"/>
        </w:rPr>
      </w:pPr>
      <w:r>
        <w:br w:type="page"/>
      </w:r>
    </w:p>
    <w:p w14:paraId="3F0BD187" w14:textId="29470761" w:rsidR="00781CE1" w:rsidRDefault="00426CC7" w:rsidP="00940944">
      <w:pPr>
        <w:pStyle w:val="AMIATitle"/>
      </w:pPr>
      <w:r>
        <w:lastRenderedPageBreak/>
        <w:t>CHRONOS: Cohort exploration through individual patient profiles</w:t>
      </w:r>
    </w:p>
    <w:p w14:paraId="4371F36C" w14:textId="0D8617DE" w:rsidR="00781CE1" w:rsidRDefault="00426CC7" w:rsidP="00940944">
      <w:pPr>
        <w:pStyle w:val="AMIAAuthors"/>
      </w:pPr>
      <w:r>
        <w:t>Sigfried Gold</w:t>
      </w:r>
      <w:r w:rsidR="000876BD">
        <w:t xml:space="preserve">, </w:t>
      </w:r>
      <w:r>
        <w:t>MFA, MA</w:t>
      </w:r>
      <w:r w:rsidR="000876BD" w:rsidRPr="008803D4">
        <w:rPr>
          <w:vertAlign w:val="superscript"/>
        </w:rPr>
        <w:t>1</w:t>
      </w:r>
      <w:r w:rsidR="003627DB">
        <w:t xml:space="preserve">, Clair </w:t>
      </w:r>
      <w:proofErr w:type="spellStart"/>
      <w:r w:rsidR="003627DB">
        <w:t>Blacketer</w:t>
      </w:r>
      <w:proofErr w:type="spellEnd"/>
      <w:r w:rsidR="003627DB">
        <w:t>, MPH</w:t>
      </w:r>
      <w:r w:rsidR="003627DB">
        <w:rPr>
          <w:vertAlign w:val="superscript"/>
        </w:rPr>
        <w:t>1,</w:t>
      </w:r>
      <w:r w:rsidR="001A6DB4">
        <w:rPr>
          <w:vertAlign w:val="superscript"/>
        </w:rPr>
        <w:t>2</w:t>
      </w:r>
      <w:r w:rsidR="00B73AAA">
        <w:t>, Anthony Sena</w:t>
      </w:r>
      <w:r w:rsidR="00B73AAA">
        <w:rPr>
          <w:vertAlign w:val="superscript"/>
        </w:rPr>
        <w:t>1,2</w:t>
      </w:r>
      <w:r w:rsidR="00B73AAA">
        <w:t>, Frank J. De</w:t>
      </w:r>
      <w:r w:rsidR="00B73AAA">
        <w:t>F</w:t>
      </w:r>
      <w:r w:rsidR="00B73AAA">
        <w:t>alco</w:t>
      </w:r>
      <w:r w:rsidR="00B73AAA">
        <w:rPr>
          <w:vertAlign w:val="superscript"/>
        </w:rPr>
        <w:t>1,2</w:t>
      </w:r>
    </w:p>
    <w:p w14:paraId="24440C6C" w14:textId="7D541563" w:rsidR="000876BD" w:rsidRDefault="000876BD" w:rsidP="001A6DB4">
      <w:pPr>
        <w:pStyle w:val="AMIAAffiliations"/>
        <w:sectPr w:rsidR="000876BD" w:rsidSect="001D5D81">
          <w:footerReference w:type="even" r:id="rId8"/>
          <w:footerReference w:type="default" r:id="rId9"/>
          <w:type w:val="continuous"/>
          <w:pgSz w:w="12240" w:h="15840" w:code="1"/>
          <w:pgMar w:top="1440" w:right="1440" w:bottom="1440" w:left="1440" w:header="720" w:footer="720" w:gutter="0"/>
          <w:cols w:space="720"/>
        </w:sectPr>
      </w:pPr>
      <w:r w:rsidRPr="00B547B7">
        <w:rPr>
          <w:vertAlign w:val="superscript"/>
        </w:rPr>
        <w:t>1</w:t>
      </w:r>
      <w:r w:rsidR="001A6DB4">
        <w:t xml:space="preserve">Observational Health Data Sciences and Informatics (OHDSI), New York, NY; </w:t>
      </w:r>
      <w:r w:rsidR="001A6DB4">
        <w:rPr>
          <w:vertAlign w:val="superscript"/>
        </w:rPr>
        <w:t>2</w:t>
      </w:r>
      <w:r w:rsidR="001A6DB4">
        <w:t>Janssen Research and Development, Raritan, NJ</w:t>
      </w:r>
    </w:p>
    <w:p w14:paraId="619D5DE1" w14:textId="77777777" w:rsidR="00781CE1" w:rsidRDefault="000876BD" w:rsidP="00940944">
      <w:pPr>
        <w:pStyle w:val="AMIAAbstractHeading"/>
      </w:pPr>
      <w:r w:rsidRPr="006C79A8">
        <w:lastRenderedPageBreak/>
        <w:t>Abstract</w:t>
      </w:r>
    </w:p>
    <w:p w14:paraId="10B57357" w14:textId="32815510" w:rsidR="00855775" w:rsidRDefault="00B74AB7" w:rsidP="00940944">
      <w:pPr>
        <w:pStyle w:val="AMIAAbstract"/>
      </w:pPr>
      <w:r>
        <w:t>The Chronological Health Report for the OHDSI Network of Subjects (</w:t>
      </w:r>
      <w:r w:rsidR="001678E3">
        <w:t>CHRONOS</w:t>
      </w:r>
      <w:r>
        <w:t>)</w:t>
      </w:r>
      <w:r w:rsidR="001678E3">
        <w:t xml:space="preserve"> is an interactive timeline visualization and patient profile tool built into the ATLAS framework of OHDSI applications. </w:t>
      </w:r>
      <w:r w:rsidR="00CE4208">
        <w:t xml:space="preserve">CHRONOS will enable researchers to review patient profiles and refine candidate cohort definitions. </w:t>
      </w:r>
      <w:r w:rsidR="001678E3">
        <w:t xml:space="preserve">It provides a visual timeline of a patient’s medical events, a table showing event details, a word cloud of the most frequently occurring events in the patient’s records, and basic patient demographic data. </w:t>
      </w:r>
      <w:r w:rsidR="00555B18">
        <w:t xml:space="preserve">When </w:t>
      </w:r>
      <w:r w:rsidR="001678E3">
        <w:t>a profile is loaded, the user can zoom and pan across specific time periods, highlight particular concepts or event domains, search and filter on event description, and by these methods zoom and filter to a small enough collection of events that it is possible to display concept labels on the visual timeline rather than just colored dots.</w:t>
      </w:r>
      <w:r w:rsidR="00555B18">
        <w:t xml:space="preserve"> </w:t>
      </w:r>
    </w:p>
    <w:p w14:paraId="71C70D7C" w14:textId="77777777" w:rsidR="00855775" w:rsidRDefault="00855775" w:rsidP="00855775">
      <w:pPr>
        <w:pStyle w:val="AMIAHeading"/>
      </w:pPr>
      <w:r>
        <w:t>Introduction</w:t>
      </w:r>
    </w:p>
    <w:p w14:paraId="2DDB4480" w14:textId="26A92167" w:rsidR="00413821" w:rsidRDefault="00B97C4D" w:rsidP="00F964C0">
      <w:pPr>
        <w:pStyle w:val="AMIABodyText"/>
      </w:pPr>
      <w:r>
        <w:t xml:space="preserve">ATLAS is the central </w:t>
      </w:r>
      <w:r w:rsidR="00855775">
        <w:t>OHDSI</w:t>
      </w:r>
      <w:r>
        <w:t xml:space="preserve"> tool for cohort definition, generation, and analysis. The cohort definition process is generally iterative:</w:t>
      </w:r>
      <w:r w:rsidR="00855775">
        <w:t xml:space="preserve"> researchers </w:t>
      </w:r>
      <w:r>
        <w:t>formulate cohort criteria, generate cohorts from OMOP data sources, and then examine the results to gauge congruence between the clinical patterns they were attempting to capture and the actual patients selected by the criteria in their definition. As they discover discrepancies and anomalies, they may</w:t>
      </w:r>
      <w:r w:rsidR="00400DB1">
        <w:t xml:space="preserve"> add, remove, or refine criteria. </w:t>
      </w:r>
      <w:r w:rsidR="00B74AB7">
        <w:t xml:space="preserve">Currently </w:t>
      </w:r>
      <w:r w:rsidR="00400DB1">
        <w:t>the most effective method for evaluating cohort definitions is often examination of the histories of individual patients.</w:t>
      </w:r>
      <w:r w:rsidR="00855775">
        <w:t xml:space="preserve"> This is challenging</w:t>
      </w:r>
      <w:r w:rsidR="00400DB1">
        <w:t>, especially</w:t>
      </w:r>
      <w:r w:rsidR="00855775">
        <w:t xml:space="preserve"> for large cohorts</w:t>
      </w:r>
      <w:r w:rsidR="00400DB1">
        <w:t>, as</w:t>
      </w:r>
      <w:r w:rsidR="00855775">
        <w:t xml:space="preserve"> patient records may include thousands of events. </w:t>
      </w:r>
      <w:r w:rsidR="00400DB1">
        <w:t>If the patient history is presented as a textual or tabular report, it will generally be large and repetitive and reviewing it will be tedious and inefficient.</w:t>
      </w:r>
      <w:r w:rsidR="00855775">
        <w:t xml:space="preserve"> We have added an interactive, visual patient profiling tool to ATLAS to facilitate quick an</w:t>
      </w:r>
      <w:r w:rsidR="00400DB1">
        <w:t>d robust examination of</w:t>
      </w:r>
      <w:r w:rsidR="00855775">
        <w:t xml:space="preserve"> patient records.</w:t>
      </w:r>
    </w:p>
    <w:p w14:paraId="581E631E" w14:textId="20CD4DDE" w:rsidR="00EF738A" w:rsidRDefault="00EF738A" w:rsidP="00EF738A">
      <w:pPr>
        <w:pStyle w:val="AMIAHeading"/>
      </w:pPr>
      <w:r>
        <w:t>Methods</w:t>
      </w:r>
    </w:p>
    <w:p w14:paraId="2A2D24C5" w14:textId="3E98C5BE" w:rsidR="00EF738A" w:rsidRDefault="00EF738A" w:rsidP="00425C9E">
      <w:pPr>
        <w:pStyle w:val="AMIABodyText"/>
      </w:pPr>
      <w:r>
        <w:t xml:space="preserve">CHRONOS fetches data from </w:t>
      </w:r>
      <w:r w:rsidR="00CE4208">
        <w:t xml:space="preserve">the </w:t>
      </w:r>
      <w:r>
        <w:t xml:space="preserve">OHDSI </w:t>
      </w:r>
      <w:proofErr w:type="spellStart"/>
      <w:r>
        <w:t>WebAPI</w:t>
      </w:r>
      <w:proofErr w:type="spellEnd"/>
      <w:r>
        <w:t xml:space="preserve">. </w:t>
      </w:r>
      <w:proofErr w:type="spellStart"/>
      <w:r>
        <w:t>WebAPI</w:t>
      </w:r>
      <w:proofErr w:type="spellEnd"/>
      <w:r>
        <w:t xml:space="preserve"> is an Apache Tomcat application written in Java and able to query </w:t>
      </w:r>
      <w:r w:rsidR="00CE4208">
        <w:t xml:space="preserve">the </w:t>
      </w:r>
      <w:r>
        <w:t>OMOP C</w:t>
      </w:r>
      <w:r w:rsidR="00CE4208">
        <w:t xml:space="preserve">ommon </w:t>
      </w:r>
      <w:r>
        <w:t>D</w:t>
      </w:r>
      <w:r w:rsidR="00CE4208">
        <w:t xml:space="preserve">ata </w:t>
      </w:r>
      <w:r>
        <w:t>M</w:t>
      </w:r>
      <w:r w:rsidR="00CE4208">
        <w:t>odel (OMOP CDM)</w:t>
      </w:r>
      <w:r>
        <w:t xml:space="preserve"> </w:t>
      </w:r>
      <w:r w:rsidR="00CE4208">
        <w:t xml:space="preserve">for </w:t>
      </w:r>
      <w:r>
        <w:t xml:space="preserve">patient-level data from several standard DBMS platforms (SQL Server, PostgreSQL, Oracle, Redshift). </w:t>
      </w:r>
      <w:r w:rsidR="00107DDC">
        <w:t xml:space="preserve">CHRONOS uses the </w:t>
      </w:r>
      <w:r w:rsidR="00B74AB7">
        <w:t xml:space="preserve">person </w:t>
      </w:r>
      <w:r w:rsidR="00107DDC">
        <w:t xml:space="preserve">service in the OHDSI </w:t>
      </w:r>
      <w:proofErr w:type="spellStart"/>
      <w:r w:rsidR="00107DDC">
        <w:t>Web</w:t>
      </w:r>
      <w:r>
        <w:t>API</w:t>
      </w:r>
      <w:proofErr w:type="spellEnd"/>
      <w:r>
        <w:t xml:space="preserve"> </w:t>
      </w:r>
      <w:r w:rsidR="00107DDC">
        <w:t xml:space="preserve">to </w:t>
      </w:r>
      <w:r w:rsidR="00413821">
        <w:t>reduce patient event</w:t>
      </w:r>
      <w:r w:rsidR="00107DDC">
        <w:t>s</w:t>
      </w:r>
      <w:r w:rsidR="00413821">
        <w:t xml:space="preserve"> from multiple domains (conditions, drugs, condition and drug eras, measurements, observations, </w:t>
      </w:r>
      <w:r w:rsidR="003912F2">
        <w:t>and visits</w:t>
      </w:r>
      <w:r w:rsidR="00413821">
        <w:t>) to a common record format containing</w:t>
      </w:r>
      <w:r w:rsidR="00107DDC">
        <w:t>:</w:t>
      </w:r>
      <w:r w:rsidR="00413821">
        <w:t xml:space="preserve"> a concept name and id, a start date, and an end date. On the visual timeline these records are separated into a horizontal band for each domain and represented as squares or, in the case of events with duration of more than a day, h</w:t>
      </w:r>
      <w:r w:rsidR="00D571F5">
        <w:t>orizontal rectangles.</w:t>
      </w:r>
    </w:p>
    <w:p w14:paraId="419D16E7" w14:textId="04E5F0CA" w:rsidR="00D571F5" w:rsidRDefault="00D571F5" w:rsidP="00425C9E">
      <w:pPr>
        <w:pStyle w:val="AMIABodyText"/>
      </w:pPr>
      <w:r>
        <w:t xml:space="preserve">On the client (browser) side, CHRONOS builds on </w:t>
      </w:r>
      <w:r w:rsidR="00CE4208">
        <w:t xml:space="preserve">JavaScript </w:t>
      </w:r>
      <w:r>
        <w:t>code already existing in ATLAS. It uses the D3.js visualization library for managing chart display and interaction.</w:t>
      </w:r>
    </w:p>
    <w:p w14:paraId="2C53521E" w14:textId="13820C1D" w:rsidR="00DD0C0D" w:rsidRDefault="00DD0C0D" w:rsidP="008932BD">
      <w:pPr>
        <w:pStyle w:val="Heading1"/>
        <w:jc w:val="left"/>
      </w:pPr>
      <w:r>
        <w:lastRenderedPageBreak/>
        <w:t>Results</w:t>
      </w:r>
    </w:p>
    <w:p w14:paraId="7F176563" w14:textId="6493E6B9" w:rsidR="00DD0C0D" w:rsidRPr="00DD0C0D" w:rsidRDefault="00DD0C0D" w:rsidP="008932BD">
      <w:pPr>
        <w:pStyle w:val="BodyText"/>
      </w:pPr>
      <w:r>
        <w:rPr>
          <w:noProof/>
        </w:rPr>
        <w:drawing>
          <wp:inline distT="0" distB="0" distL="0" distR="0" wp14:anchorId="7DFF2DB7" wp14:editId="4C2ACD17">
            <wp:extent cx="5909094" cy="34001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913081" cy="3402471"/>
                    </a:xfrm>
                    <a:prstGeom prst="rect">
                      <a:avLst/>
                    </a:prstGeom>
                  </pic:spPr>
                </pic:pic>
              </a:graphicData>
            </a:graphic>
          </wp:inline>
        </w:drawing>
      </w:r>
    </w:p>
    <w:p w14:paraId="5582427E" w14:textId="013DC4C1" w:rsidR="00DD0C0D" w:rsidRDefault="00DD0C0D" w:rsidP="00425C9E">
      <w:pPr>
        <w:pStyle w:val="AMIABodyText"/>
      </w:pPr>
      <w:r w:rsidRPr="00704040">
        <w:rPr>
          <w:b/>
        </w:rPr>
        <w:t>Figure 1:</w:t>
      </w:r>
      <w:r>
        <w:t xml:space="preserve"> CHRONOS screenshot</w:t>
      </w:r>
    </w:p>
    <w:p w14:paraId="2D527728" w14:textId="3735CA13" w:rsidR="00D571F5" w:rsidRDefault="00DD0C0D" w:rsidP="00425C9E">
      <w:pPr>
        <w:pStyle w:val="AMIABodyText"/>
      </w:pPr>
      <w:r>
        <w:t xml:space="preserve">As shown in </w:t>
      </w:r>
      <w:r w:rsidR="008932BD">
        <w:t>F</w:t>
      </w:r>
      <w:r>
        <w:t>igure 1</w:t>
      </w:r>
      <w:r w:rsidR="00107DDC">
        <w:t>,</w:t>
      </w:r>
      <w:r>
        <w:t xml:space="preserve"> t</w:t>
      </w:r>
      <w:r w:rsidR="00D571F5">
        <w:t>he CHRONOS patient profile initially displays all events from all domains for a single patient. Events appear visually in the timeline</w:t>
      </w:r>
      <w:r w:rsidR="00107DDC">
        <w:t>. Events also appear</w:t>
      </w:r>
      <w:r w:rsidR="00D571F5">
        <w:t xml:space="preserve"> </w:t>
      </w:r>
      <w:r w:rsidR="001F4370">
        <w:t>visual</w:t>
      </w:r>
      <w:r w:rsidR="00230EDA">
        <w:t>ly</w:t>
      </w:r>
      <w:r w:rsidR="001F4370">
        <w:t xml:space="preserve"> </w:t>
      </w:r>
      <w:r w:rsidR="00D571F5">
        <w:t xml:space="preserve">and textually in a searchable, sortable, filterable table. The most commonly occurring concepts also appear in a word cloud list below basic patient demographic information. By hovering over </w:t>
      </w:r>
      <w:r w:rsidR="00530988">
        <w:t>a dot</w:t>
      </w:r>
      <w:r w:rsidR="00D571F5">
        <w:t xml:space="preserve"> in the timeline</w:t>
      </w:r>
      <w:r w:rsidR="00530988">
        <w:t xml:space="preserve">, users will see a tooltip showing a concept label for that dot. By hovering over a concept in the word cloud, all dots representing that concept will be highlighted in the timeline. By typing into the filter search box above the table, the table, the timeline, and the word cloud will all be filtered to only the events representing concepts containing the typed text. By dragging over a portion of the timeline, the timeline will zoom to the period dragged over; the table and word cloud will also be filtered to events in that period. </w:t>
      </w:r>
      <w:r w:rsidR="003038D6">
        <w:t>When zoomed into a region</w:t>
      </w:r>
      <w:bookmarkStart w:id="0" w:name="_GoBack"/>
      <w:bookmarkEnd w:id="0"/>
      <w:r w:rsidR="00530988">
        <w:t xml:space="preserve"> a small reference visualization will appear inset at the upper right of the timeline showing the entire timeline with the zoomed area highlighted. This highlighted area can then be dragged left or right to allow panning of the short period to earlier or later portions of the complete patient history.</w:t>
      </w:r>
    </w:p>
    <w:p w14:paraId="22CE9D39" w14:textId="31371BAA" w:rsidR="00EF738A" w:rsidRDefault="00EF738A" w:rsidP="00EF738A">
      <w:pPr>
        <w:pStyle w:val="AMIAHeading"/>
      </w:pPr>
      <w:r>
        <w:t>Discussion</w:t>
      </w:r>
    </w:p>
    <w:p w14:paraId="472BA936" w14:textId="69C416A6" w:rsidR="00B97C4D" w:rsidRDefault="00DD131F" w:rsidP="00B97C4D">
      <w:pPr>
        <w:jc w:val="both"/>
      </w:pPr>
      <w:r>
        <w:t xml:space="preserve">CHRONOS includes only rudimentary features for selecting specific patients from a cohort for examination; these </w:t>
      </w:r>
      <w:r w:rsidR="00DD0C0D">
        <w:t xml:space="preserve">will </w:t>
      </w:r>
      <w:r>
        <w:t>be developed further</w:t>
      </w:r>
      <w:r w:rsidR="00DD0C0D">
        <w:t xml:space="preserve"> in future iterations</w:t>
      </w:r>
      <w:r>
        <w:t>. We intend to display more domain-specific details, such as dosage for drugs or results for lab tests, in subsequent versions. We want profiles to also offer indications</w:t>
      </w:r>
      <w:r w:rsidR="007C7C52">
        <w:t xml:space="preserve"> of the degree to which features of a patient’s history are typical of the cohort at large.</w:t>
      </w:r>
    </w:p>
    <w:p w14:paraId="34B6B701" w14:textId="77777777" w:rsidR="00855775" w:rsidRDefault="00855775" w:rsidP="00855775">
      <w:pPr>
        <w:pStyle w:val="AMIAHeading"/>
      </w:pPr>
      <w:r>
        <w:t>Conclusion</w:t>
      </w:r>
    </w:p>
    <w:p w14:paraId="2E1C76B2" w14:textId="52A5CCF0" w:rsidR="007C7C52" w:rsidRDefault="007C7C52" w:rsidP="00666124">
      <w:pPr>
        <w:jc w:val="both"/>
      </w:pPr>
      <w:r>
        <w:t>CHRONOS</w:t>
      </w:r>
      <w:r w:rsidR="00DD0C0D">
        <w:t xml:space="preserve"> </w:t>
      </w:r>
      <w:r>
        <w:t>answers a great demand on the part of the OHDSI user community. It eliminates the need for the time-consuming, repetitive chore of exporting and manipulating patient data to flat files for display in</w:t>
      </w:r>
      <w:r w:rsidR="00DD0C0D">
        <w:t xml:space="preserve"> third-party tools</w:t>
      </w:r>
      <w:r w:rsidR="00666124">
        <w:t xml:space="preserve"> </w:t>
      </w:r>
      <w:r w:rsidR="00DD0C0D">
        <w:t xml:space="preserve">and </w:t>
      </w:r>
      <w:r w:rsidR="00666124">
        <w:t>has been enthusiastically received by early users. [By the time of the symposium, many more users will have spent time with it and it will have grown in response to their feedback.]</w:t>
      </w:r>
    </w:p>
    <w:p w14:paraId="5421DDC7" w14:textId="77777777" w:rsidR="00666124" w:rsidRDefault="00666124" w:rsidP="00666124">
      <w:pPr>
        <w:jc w:val="both"/>
      </w:pPr>
    </w:p>
    <w:p w14:paraId="5281C7B2" w14:textId="25C72D6E" w:rsidR="00425C9E" w:rsidRDefault="00425C9E" w:rsidP="00704040">
      <w:pPr>
        <w:pStyle w:val="AMIAReference"/>
        <w:numPr>
          <w:ilvl w:val="0"/>
          <w:numId w:val="0"/>
        </w:numPr>
        <w:ind w:left="360"/>
      </w:pPr>
      <w:r>
        <w:t>.</w:t>
      </w:r>
    </w:p>
    <w:p w14:paraId="143E64BB" w14:textId="085A10DF" w:rsidR="001678E3" w:rsidRDefault="001678E3" w:rsidP="00857029">
      <w:pPr>
        <w:jc w:val="both"/>
        <w:sectPr w:rsidR="001678E3" w:rsidSect="001A47CF">
          <w:type w:val="continuous"/>
          <w:pgSz w:w="12240" w:h="15840" w:code="1"/>
          <w:pgMar w:top="1440" w:right="1440" w:bottom="1440" w:left="1440" w:header="720" w:footer="720" w:gutter="0"/>
          <w:cols w:space="720"/>
        </w:sectPr>
      </w:pPr>
    </w:p>
    <w:p w14:paraId="0E1F1D65" w14:textId="77777777" w:rsidR="000876BD" w:rsidRDefault="000876BD" w:rsidP="00857029">
      <w:pPr>
        <w:jc w:val="both"/>
      </w:pPr>
    </w:p>
    <w:sectPr w:rsidR="000876BD" w:rsidSect="0069458E">
      <w:type w:val="continuous"/>
      <w:pgSz w:w="12240" w:h="15840" w:code="1"/>
      <w:pgMar w:top="1440" w:right="1440" w:bottom="1440" w:left="1440" w:header="720" w:footer="720"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F9C2A" w14:textId="77777777" w:rsidR="00570ABF" w:rsidRDefault="00570ABF">
      <w:r>
        <w:separator/>
      </w:r>
    </w:p>
  </w:endnote>
  <w:endnote w:type="continuationSeparator" w:id="0">
    <w:p w14:paraId="5DF43B6D" w14:textId="77777777" w:rsidR="00570ABF" w:rsidRDefault="0057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0D8A3" w14:textId="77777777" w:rsidR="007C7C52" w:rsidRDefault="007C7C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13A5F5" w14:textId="77777777" w:rsidR="007C7C52" w:rsidRDefault="007C7C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0537F" w14:textId="77777777" w:rsidR="007C7C52" w:rsidRDefault="007C7C52">
    <w:pPr>
      <w:pStyle w:val="Footer"/>
      <w:framePr w:wrap="around" w:vAnchor="text" w:hAnchor="margin" w:xAlign="right" w:y="1"/>
      <w:rPr>
        <w:rStyle w:val="PageNumber"/>
      </w:rPr>
    </w:pPr>
  </w:p>
  <w:p w14:paraId="407FF2F2" w14:textId="77777777" w:rsidR="007C7C52" w:rsidRDefault="007C7C5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AA4C0B" w14:textId="77777777" w:rsidR="00570ABF" w:rsidRDefault="00570ABF">
      <w:r>
        <w:separator/>
      </w:r>
    </w:p>
  </w:footnote>
  <w:footnote w:type="continuationSeparator" w:id="0">
    <w:p w14:paraId="00B9F1C1" w14:textId="77777777" w:rsidR="00570ABF" w:rsidRDefault="00570A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537C8"/>
    <w:multiLevelType w:val="singleLevel"/>
    <w:tmpl w:val="B9C09148"/>
    <w:lvl w:ilvl="0">
      <w:start w:val="1"/>
      <w:numFmt w:val="decimal"/>
      <w:pStyle w:val="AMIAReference"/>
      <w:lvlText w:val="%1."/>
      <w:lvlJc w:val="left"/>
      <w:pPr>
        <w:tabs>
          <w:tab w:val="num" w:pos="360"/>
        </w:tabs>
        <w:ind w:left="36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D81"/>
    <w:rsid w:val="00001FF6"/>
    <w:rsid w:val="00061121"/>
    <w:rsid w:val="000876BD"/>
    <w:rsid w:val="000C151A"/>
    <w:rsid w:val="000D0FD3"/>
    <w:rsid w:val="000F41E2"/>
    <w:rsid w:val="00107DDC"/>
    <w:rsid w:val="00123B63"/>
    <w:rsid w:val="00152DBC"/>
    <w:rsid w:val="001678E3"/>
    <w:rsid w:val="001A47CF"/>
    <w:rsid w:val="001A6DB4"/>
    <w:rsid w:val="001D1567"/>
    <w:rsid w:val="001D1BCD"/>
    <w:rsid w:val="001D3422"/>
    <w:rsid w:val="001D5D81"/>
    <w:rsid w:val="001F4370"/>
    <w:rsid w:val="00206A1C"/>
    <w:rsid w:val="00230EDA"/>
    <w:rsid w:val="002A5B45"/>
    <w:rsid w:val="002B3C70"/>
    <w:rsid w:val="003038D6"/>
    <w:rsid w:val="00303ADF"/>
    <w:rsid w:val="00305A9B"/>
    <w:rsid w:val="00310D8F"/>
    <w:rsid w:val="00322966"/>
    <w:rsid w:val="003256DE"/>
    <w:rsid w:val="00335B31"/>
    <w:rsid w:val="0035275E"/>
    <w:rsid w:val="003627DB"/>
    <w:rsid w:val="003912F2"/>
    <w:rsid w:val="003A14D8"/>
    <w:rsid w:val="003B0234"/>
    <w:rsid w:val="003C0115"/>
    <w:rsid w:val="003C6BE4"/>
    <w:rsid w:val="003D19F4"/>
    <w:rsid w:val="003D5748"/>
    <w:rsid w:val="003E457A"/>
    <w:rsid w:val="00400DB1"/>
    <w:rsid w:val="004019EA"/>
    <w:rsid w:val="00413821"/>
    <w:rsid w:val="00425C9E"/>
    <w:rsid w:val="00426CC7"/>
    <w:rsid w:val="004464BE"/>
    <w:rsid w:val="00447D9D"/>
    <w:rsid w:val="00477061"/>
    <w:rsid w:val="00500BD7"/>
    <w:rsid w:val="00530988"/>
    <w:rsid w:val="005340C0"/>
    <w:rsid w:val="0054530B"/>
    <w:rsid w:val="0055208C"/>
    <w:rsid w:val="00555B18"/>
    <w:rsid w:val="00556080"/>
    <w:rsid w:val="00562D9E"/>
    <w:rsid w:val="00570ABF"/>
    <w:rsid w:val="00590340"/>
    <w:rsid w:val="005B0F09"/>
    <w:rsid w:val="005C418F"/>
    <w:rsid w:val="00600255"/>
    <w:rsid w:val="00636609"/>
    <w:rsid w:val="00637E95"/>
    <w:rsid w:val="00666124"/>
    <w:rsid w:val="0069458E"/>
    <w:rsid w:val="00696DA5"/>
    <w:rsid w:val="006A0A8B"/>
    <w:rsid w:val="006A2950"/>
    <w:rsid w:val="006C79A8"/>
    <w:rsid w:val="006D0A2C"/>
    <w:rsid w:val="006E41ED"/>
    <w:rsid w:val="006F71BD"/>
    <w:rsid w:val="00704040"/>
    <w:rsid w:val="00726B30"/>
    <w:rsid w:val="00737F46"/>
    <w:rsid w:val="00741BE9"/>
    <w:rsid w:val="00744D65"/>
    <w:rsid w:val="00781CE1"/>
    <w:rsid w:val="007B0F22"/>
    <w:rsid w:val="007B4D7E"/>
    <w:rsid w:val="007C0E48"/>
    <w:rsid w:val="007C5BDF"/>
    <w:rsid w:val="007C7C52"/>
    <w:rsid w:val="007D63B4"/>
    <w:rsid w:val="007E534A"/>
    <w:rsid w:val="008310C2"/>
    <w:rsid w:val="00842C12"/>
    <w:rsid w:val="00855775"/>
    <w:rsid w:val="00857029"/>
    <w:rsid w:val="008665BB"/>
    <w:rsid w:val="008803D4"/>
    <w:rsid w:val="00883CF0"/>
    <w:rsid w:val="00885900"/>
    <w:rsid w:val="00887953"/>
    <w:rsid w:val="008932BD"/>
    <w:rsid w:val="00895E92"/>
    <w:rsid w:val="008A2E55"/>
    <w:rsid w:val="008E6278"/>
    <w:rsid w:val="00907431"/>
    <w:rsid w:val="00924B71"/>
    <w:rsid w:val="00940944"/>
    <w:rsid w:val="00956D31"/>
    <w:rsid w:val="009610C9"/>
    <w:rsid w:val="009953BE"/>
    <w:rsid w:val="00995750"/>
    <w:rsid w:val="009A55F9"/>
    <w:rsid w:val="009A7C7F"/>
    <w:rsid w:val="00A12050"/>
    <w:rsid w:val="00A33F82"/>
    <w:rsid w:val="00A94C21"/>
    <w:rsid w:val="00AF2A0A"/>
    <w:rsid w:val="00B15F26"/>
    <w:rsid w:val="00B52D0E"/>
    <w:rsid w:val="00B547B7"/>
    <w:rsid w:val="00B73AAA"/>
    <w:rsid w:val="00B74AB7"/>
    <w:rsid w:val="00B85C68"/>
    <w:rsid w:val="00B97C4D"/>
    <w:rsid w:val="00BA3C08"/>
    <w:rsid w:val="00BD30DA"/>
    <w:rsid w:val="00BE4D7D"/>
    <w:rsid w:val="00BE54EA"/>
    <w:rsid w:val="00C25098"/>
    <w:rsid w:val="00C435D4"/>
    <w:rsid w:val="00CA1D90"/>
    <w:rsid w:val="00CA1EF1"/>
    <w:rsid w:val="00CA52ED"/>
    <w:rsid w:val="00CD1CE4"/>
    <w:rsid w:val="00CE4208"/>
    <w:rsid w:val="00D032BD"/>
    <w:rsid w:val="00D571F5"/>
    <w:rsid w:val="00D72377"/>
    <w:rsid w:val="00D90F0D"/>
    <w:rsid w:val="00DA4570"/>
    <w:rsid w:val="00DC026C"/>
    <w:rsid w:val="00DC4B18"/>
    <w:rsid w:val="00DC6BAB"/>
    <w:rsid w:val="00DD0C0D"/>
    <w:rsid w:val="00DD131F"/>
    <w:rsid w:val="00DD63B6"/>
    <w:rsid w:val="00DF0534"/>
    <w:rsid w:val="00DF5E64"/>
    <w:rsid w:val="00E06DEE"/>
    <w:rsid w:val="00E1053B"/>
    <w:rsid w:val="00E40A62"/>
    <w:rsid w:val="00E46A96"/>
    <w:rsid w:val="00E81D55"/>
    <w:rsid w:val="00E94E83"/>
    <w:rsid w:val="00EA3C75"/>
    <w:rsid w:val="00EC29D2"/>
    <w:rsid w:val="00EC774E"/>
    <w:rsid w:val="00EF738A"/>
    <w:rsid w:val="00F17F2E"/>
    <w:rsid w:val="00F66156"/>
    <w:rsid w:val="00F919E4"/>
    <w:rsid w:val="00F964C0"/>
    <w:rsid w:val="00FD6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35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422"/>
  </w:style>
  <w:style w:type="paragraph" w:styleId="Heading1">
    <w:name w:val="heading 1"/>
    <w:basedOn w:val="Normal"/>
    <w:next w:val="BodyText"/>
    <w:link w:val="Heading1Char"/>
    <w:uiPriority w:val="9"/>
    <w:qFormat/>
    <w:rsid w:val="001D3422"/>
    <w:pPr>
      <w:keepNext/>
      <w:keepLines/>
      <w:suppressAutoHyphens/>
      <w:spacing w:before="240" w:after="120"/>
      <w:jc w:val="center"/>
      <w:outlineLvl w:val="0"/>
    </w:pPr>
    <w:rPr>
      <w:b/>
      <w:spacing w:val="-3"/>
      <w:kern w:val="28"/>
    </w:rPr>
  </w:style>
  <w:style w:type="paragraph" w:styleId="Heading2">
    <w:name w:val="heading 2"/>
    <w:basedOn w:val="Normal"/>
    <w:next w:val="Normal"/>
    <w:link w:val="Heading2Char"/>
    <w:uiPriority w:val="9"/>
    <w:qFormat/>
    <w:rsid w:val="001D3422"/>
    <w:pPr>
      <w:keepNext/>
      <w:jc w:val="center"/>
      <w:outlineLvl w:val="1"/>
    </w:pPr>
    <w:rPr>
      <w:b/>
      <w:sz w:val="24"/>
    </w:rPr>
  </w:style>
  <w:style w:type="paragraph" w:styleId="Heading5">
    <w:name w:val="heading 5"/>
    <w:basedOn w:val="Normal"/>
    <w:next w:val="Normal"/>
    <w:link w:val="Heading5Char"/>
    <w:uiPriority w:val="9"/>
    <w:qFormat/>
    <w:rsid w:val="001D3422"/>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3B0"/>
    <w:rPr>
      <w:rFonts w:ascii="Cambria" w:eastAsia="Malgun Gothic" w:hAnsi="Cambria" w:cs="Times New Roman"/>
      <w:b/>
      <w:bCs/>
      <w:kern w:val="32"/>
      <w:sz w:val="32"/>
      <w:szCs w:val="32"/>
    </w:rPr>
  </w:style>
  <w:style w:type="character" w:customStyle="1" w:styleId="Heading2Char">
    <w:name w:val="Heading 2 Char"/>
    <w:basedOn w:val="DefaultParagraphFont"/>
    <w:link w:val="Heading2"/>
    <w:uiPriority w:val="9"/>
    <w:semiHidden/>
    <w:rsid w:val="006323B0"/>
    <w:rPr>
      <w:rFonts w:ascii="Cambria" w:eastAsia="Malgun Gothic" w:hAnsi="Cambria" w:cs="Times New Roman"/>
      <w:b/>
      <w:bCs/>
      <w:i/>
      <w:iCs/>
      <w:sz w:val="28"/>
      <w:szCs w:val="28"/>
    </w:rPr>
  </w:style>
  <w:style w:type="character" w:customStyle="1" w:styleId="Heading5Char">
    <w:name w:val="Heading 5 Char"/>
    <w:basedOn w:val="DefaultParagraphFont"/>
    <w:link w:val="Heading5"/>
    <w:uiPriority w:val="9"/>
    <w:semiHidden/>
    <w:rsid w:val="006323B0"/>
    <w:rPr>
      <w:rFonts w:ascii="Calibri" w:eastAsia="Malgun Gothic" w:hAnsi="Calibri" w:cs="Times New Roman"/>
      <w:b/>
      <w:bCs/>
      <w:i/>
      <w:iCs/>
      <w:sz w:val="26"/>
      <w:szCs w:val="26"/>
    </w:rPr>
  </w:style>
  <w:style w:type="paragraph" w:styleId="BodyText">
    <w:name w:val="Body Text"/>
    <w:basedOn w:val="Normal"/>
    <w:link w:val="BodyTextChar"/>
    <w:uiPriority w:val="99"/>
    <w:rsid w:val="00CD1CE4"/>
    <w:pPr>
      <w:suppressAutoHyphens/>
      <w:spacing w:after="160"/>
      <w:jc w:val="both"/>
    </w:pPr>
  </w:style>
  <w:style w:type="character" w:customStyle="1" w:styleId="BodyTextChar">
    <w:name w:val="Body Text Char"/>
    <w:basedOn w:val="DefaultParagraphFont"/>
    <w:link w:val="BodyText"/>
    <w:uiPriority w:val="99"/>
    <w:semiHidden/>
    <w:rsid w:val="006323B0"/>
  </w:style>
  <w:style w:type="paragraph" w:styleId="Date">
    <w:name w:val="Date"/>
    <w:basedOn w:val="BodyText"/>
    <w:link w:val="DateChar"/>
    <w:uiPriority w:val="99"/>
    <w:rsid w:val="001D3422"/>
    <w:pPr>
      <w:jc w:val="center"/>
    </w:pPr>
  </w:style>
  <w:style w:type="character" w:customStyle="1" w:styleId="DateChar">
    <w:name w:val="Date Char"/>
    <w:basedOn w:val="DefaultParagraphFont"/>
    <w:link w:val="Date"/>
    <w:uiPriority w:val="99"/>
    <w:semiHidden/>
    <w:rsid w:val="006323B0"/>
  </w:style>
  <w:style w:type="character" w:styleId="EndnoteReference">
    <w:name w:val="endnote reference"/>
    <w:basedOn w:val="DefaultParagraphFont"/>
    <w:uiPriority w:val="99"/>
    <w:semiHidden/>
    <w:rsid w:val="001D3422"/>
    <w:rPr>
      <w:vertAlign w:val="superscript"/>
    </w:rPr>
  </w:style>
  <w:style w:type="paragraph" w:styleId="EndnoteText">
    <w:name w:val="endnote text"/>
    <w:basedOn w:val="Normal"/>
    <w:link w:val="EndnoteTextChar"/>
    <w:uiPriority w:val="99"/>
    <w:semiHidden/>
    <w:rsid w:val="001D3422"/>
    <w:pPr>
      <w:tabs>
        <w:tab w:val="left" w:pos="187"/>
      </w:tabs>
      <w:suppressAutoHyphens/>
      <w:spacing w:after="120" w:line="220" w:lineRule="exact"/>
      <w:ind w:left="187" w:hanging="187"/>
      <w:jc w:val="both"/>
    </w:pPr>
    <w:rPr>
      <w:spacing w:val="-3"/>
    </w:rPr>
  </w:style>
  <w:style w:type="character" w:customStyle="1" w:styleId="EndnoteTextChar">
    <w:name w:val="Endnote Text Char"/>
    <w:basedOn w:val="DefaultParagraphFont"/>
    <w:link w:val="EndnoteText"/>
    <w:uiPriority w:val="99"/>
    <w:semiHidden/>
    <w:rsid w:val="006323B0"/>
  </w:style>
  <w:style w:type="paragraph" w:customStyle="1" w:styleId="abstract">
    <w:name w:val="abstract"/>
    <w:basedOn w:val="BodyText"/>
    <w:rsid w:val="001D3422"/>
    <w:rPr>
      <w:i/>
    </w:rPr>
  </w:style>
  <w:style w:type="paragraph" w:customStyle="1" w:styleId="AMIABodyText">
    <w:name w:val="AMIA Body Text"/>
    <w:basedOn w:val="Normal"/>
    <w:rsid w:val="003D5748"/>
    <w:pPr>
      <w:suppressAutoHyphens/>
      <w:spacing w:after="120"/>
      <w:jc w:val="both"/>
    </w:pPr>
  </w:style>
  <w:style w:type="paragraph" w:styleId="BodyTextIndent">
    <w:name w:val="Body Text Indent"/>
    <w:basedOn w:val="Normal"/>
    <w:link w:val="BodyTextIndentChar"/>
    <w:uiPriority w:val="99"/>
    <w:rsid w:val="001D3422"/>
    <w:pPr>
      <w:spacing w:line="480" w:lineRule="auto"/>
      <w:ind w:firstLine="720"/>
    </w:pPr>
    <w:rPr>
      <w:sz w:val="24"/>
    </w:rPr>
  </w:style>
  <w:style w:type="character" w:customStyle="1" w:styleId="BodyTextIndentChar">
    <w:name w:val="Body Text Indent Char"/>
    <w:basedOn w:val="DefaultParagraphFont"/>
    <w:link w:val="BodyTextIndent"/>
    <w:uiPriority w:val="99"/>
    <w:semiHidden/>
    <w:rsid w:val="006323B0"/>
  </w:style>
  <w:style w:type="paragraph" w:styleId="BodyTextIndent2">
    <w:name w:val="Body Text Indent 2"/>
    <w:basedOn w:val="Normal"/>
    <w:link w:val="BodyTextIndent2Char"/>
    <w:uiPriority w:val="99"/>
    <w:rsid w:val="001D3422"/>
    <w:pPr>
      <w:spacing w:line="480" w:lineRule="auto"/>
      <w:ind w:firstLine="720"/>
    </w:pPr>
    <w:rPr>
      <w:b/>
      <w:sz w:val="24"/>
    </w:rPr>
  </w:style>
  <w:style w:type="character" w:customStyle="1" w:styleId="BodyTextIndent2Char">
    <w:name w:val="Body Text Indent 2 Char"/>
    <w:basedOn w:val="DefaultParagraphFont"/>
    <w:link w:val="BodyTextIndent2"/>
    <w:uiPriority w:val="99"/>
    <w:semiHidden/>
    <w:rsid w:val="006323B0"/>
  </w:style>
  <w:style w:type="paragraph" w:styleId="BodyText3">
    <w:name w:val="Body Text 3"/>
    <w:basedOn w:val="Normal"/>
    <w:link w:val="BodyText3Char"/>
    <w:uiPriority w:val="99"/>
    <w:rsid w:val="001D3422"/>
    <w:rPr>
      <w:i/>
    </w:rPr>
  </w:style>
  <w:style w:type="character" w:customStyle="1" w:styleId="BodyText3Char">
    <w:name w:val="Body Text 3 Char"/>
    <w:basedOn w:val="DefaultParagraphFont"/>
    <w:link w:val="BodyText3"/>
    <w:uiPriority w:val="99"/>
    <w:semiHidden/>
    <w:rsid w:val="006323B0"/>
    <w:rPr>
      <w:sz w:val="16"/>
      <w:szCs w:val="16"/>
    </w:rPr>
  </w:style>
  <w:style w:type="paragraph" w:styleId="List">
    <w:name w:val="List"/>
    <w:basedOn w:val="Normal"/>
    <w:uiPriority w:val="99"/>
    <w:rsid w:val="001D3422"/>
    <w:pPr>
      <w:ind w:left="360" w:hanging="360"/>
    </w:pPr>
  </w:style>
  <w:style w:type="paragraph" w:styleId="Footer">
    <w:name w:val="footer"/>
    <w:basedOn w:val="Normal"/>
    <w:link w:val="FooterChar"/>
    <w:uiPriority w:val="99"/>
    <w:rsid w:val="001D3422"/>
    <w:pPr>
      <w:tabs>
        <w:tab w:val="center" w:pos="4320"/>
        <w:tab w:val="right" w:pos="8640"/>
      </w:tabs>
    </w:pPr>
  </w:style>
  <w:style w:type="character" w:customStyle="1" w:styleId="FooterChar">
    <w:name w:val="Footer Char"/>
    <w:basedOn w:val="DefaultParagraphFont"/>
    <w:link w:val="Footer"/>
    <w:uiPriority w:val="99"/>
    <w:semiHidden/>
    <w:rsid w:val="006323B0"/>
  </w:style>
  <w:style w:type="character" w:styleId="PageNumber">
    <w:name w:val="page number"/>
    <w:basedOn w:val="DefaultParagraphFont"/>
    <w:uiPriority w:val="99"/>
    <w:rsid w:val="001D3422"/>
    <w:rPr>
      <w:rFonts w:cs="Times New Roman"/>
    </w:rPr>
  </w:style>
  <w:style w:type="paragraph" w:customStyle="1" w:styleId="AMIATitle">
    <w:name w:val="AMIA Title"/>
    <w:basedOn w:val="Normal"/>
    <w:next w:val="AMIAAuthors"/>
    <w:rsid w:val="003D5748"/>
    <w:pPr>
      <w:spacing w:after="280"/>
      <w:jc w:val="center"/>
    </w:pPr>
    <w:rPr>
      <w:b/>
      <w:sz w:val="28"/>
    </w:rPr>
  </w:style>
  <w:style w:type="paragraph" w:customStyle="1" w:styleId="AMIAAuthors">
    <w:name w:val="AMIA Authors"/>
    <w:basedOn w:val="Normal"/>
    <w:next w:val="AMIAAffiliations"/>
    <w:rsid w:val="00B547B7"/>
    <w:pPr>
      <w:jc w:val="center"/>
    </w:pPr>
    <w:rPr>
      <w:b/>
      <w:sz w:val="24"/>
    </w:rPr>
  </w:style>
  <w:style w:type="paragraph" w:customStyle="1" w:styleId="AMIAAffiliations">
    <w:name w:val="AMIA Affiliations"/>
    <w:basedOn w:val="Normal"/>
    <w:rsid w:val="00CD1CE4"/>
    <w:pPr>
      <w:spacing w:after="240"/>
      <w:jc w:val="center"/>
    </w:pPr>
    <w:rPr>
      <w:b/>
      <w:sz w:val="24"/>
    </w:rPr>
  </w:style>
  <w:style w:type="paragraph" w:customStyle="1" w:styleId="AMIAAbstract">
    <w:name w:val="AMIA Abstract"/>
    <w:basedOn w:val="Normal"/>
    <w:rsid w:val="00885900"/>
    <w:pPr>
      <w:spacing w:after="120"/>
      <w:jc w:val="both"/>
    </w:pPr>
    <w:rPr>
      <w:i/>
    </w:rPr>
  </w:style>
  <w:style w:type="paragraph" w:customStyle="1" w:styleId="AMIAHeading">
    <w:name w:val="AMIA Heading"/>
    <w:basedOn w:val="Normal"/>
    <w:rsid w:val="00BE54EA"/>
    <w:pPr>
      <w:keepNext/>
      <w:spacing w:before="120" w:after="120"/>
      <w:jc w:val="both"/>
      <w:outlineLvl w:val="0"/>
    </w:pPr>
    <w:rPr>
      <w:b/>
    </w:rPr>
  </w:style>
  <w:style w:type="paragraph" w:customStyle="1" w:styleId="AMIASuperscript">
    <w:name w:val="AMIA Superscript"/>
    <w:basedOn w:val="Normal"/>
    <w:link w:val="AMIASuperscriptChar"/>
    <w:rsid w:val="00DC4B18"/>
    <w:rPr>
      <w:sz w:val="16"/>
      <w:vertAlign w:val="superscript"/>
    </w:rPr>
  </w:style>
  <w:style w:type="paragraph" w:customStyle="1" w:styleId="AMIAAbstractHeading">
    <w:name w:val="AMIA Abstract Heading"/>
    <w:basedOn w:val="AMIAHeading"/>
    <w:rsid w:val="00BE54EA"/>
    <w:pPr>
      <w:spacing w:before="0"/>
    </w:pPr>
  </w:style>
  <w:style w:type="paragraph" w:customStyle="1" w:styleId="AMIAReferenceHeading">
    <w:name w:val="AMIA Reference Heading"/>
    <w:basedOn w:val="AMIAHeading"/>
    <w:rsid w:val="00885900"/>
    <w:pPr>
      <w:jc w:val="center"/>
    </w:pPr>
  </w:style>
  <w:style w:type="paragraph" w:customStyle="1" w:styleId="AMIAReference">
    <w:name w:val="AMIA Reference"/>
    <w:basedOn w:val="Normal"/>
    <w:rsid w:val="00726B30"/>
    <w:pPr>
      <w:numPr>
        <w:numId w:val="1"/>
      </w:numPr>
      <w:jc w:val="both"/>
    </w:pPr>
  </w:style>
  <w:style w:type="character" w:customStyle="1" w:styleId="AMIASuperscriptChar">
    <w:name w:val="AMIA Superscript Char"/>
    <w:basedOn w:val="DefaultParagraphFont"/>
    <w:link w:val="AMIASuperscript"/>
    <w:locked/>
    <w:rsid w:val="00590340"/>
    <w:rPr>
      <w:rFonts w:cs="Times New Roman"/>
      <w:sz w:val="16"/>
      <w:vertAlign w:val="superscript"/>
      <w:lang w:val="en-US" w:eastAsia="en-US" w:bidi="ar-SA"/>
    </w:rPr>
  </w:style>
  <w:style w:type="paragraph" w:styleId="Header">
    <w:name w:val="header"/>
    <w:basedOn w:val="Normal"/>
    <w:link w:val="HeaderChar"/>
    <w:uiPriority w:val="99"/>
    <w:rsid w:val="008E6278"/>
    <w:pPr>
      <w:tabs>
        <w:tab w:val="center" w:pos="4320"/>
        <w:tab w:val="right" w:pos="8640"/>
      </w:tabs>
    </w:pPr>
  </w:style>
  <w:style w:type="character" w:customStyle="1" w:styleId="HeaderChar">
    <w:name w:val="Header Char"/>
    <w:basedOn w:val="DefaultParagraphFont"/>
    <w:link w:val="Header"/>
    <w:uiPriority w:val="99"/>
    <w:semiHidden/>
    <w:rsid w:val="006323B0"/>
  </w:style>
  <w:style w:type="paragraph" w:styleId="BalloonText">
    <w:name w:val="Balloon Text"/>
    <w:basedOn w:val="Normal"/>
    <w:link w:val="BalloonTextChar"/>
    <w:rsid w:val="006A2950"/>
    <w:rPr>
      <w:rFonts w:ascii="Tahoma" w:hAnsi="Tahoma" w:cs="Tahoma"/>
      <w:sz w:val="16"/>
      <w:szCs w:val="16"/>
    </w:rPr>
  </w:style>
  <w:style w:type="character" w:customStyle="1" w:styleId="BalloonTextChar">
    <w:name w:val="Balloon Text Char"/>
    <w:basedOn w:val="DefaultParagraphFont"/>
    <w:link w:val="BalloonText"/>
    <w:rsid w:val="006A2950"/>
    <w:rPr>
      <w:rFonts w:ascii="Tahoma" w:hAnsi="Tahoma" w:cs="Tahoma"/>
      <w:sz w:val="16"/>
      <w:szCs w:val="16"/>
    </w:rPr>
  </w:style>
  <w:style w:type="character" w:styleId="CommentReference">
    <w:name w:val="annotation reference"/>
    <w:basedOn w:val="DefaultParagraphFont"/>
    <w:rsid w:val="00F17F2E"/>
    <w:rPr>
      <w:sz w:val="16"/>
      <w:szCs w:val="16"/>
    </w:rPr>
  </w:style>
  <w:style w:type="paragraph" w:styleId="CommentText">
    <w:name w:val="annotation text"/>
    <w:basedOn w:val="Normal"/>
    <w:link w:val="CommentTextChar"/>
    <w:rsid w:val="00F17F2E"/>
  </w:style>
  <w:style w:type="character" w:customStyle="1" w:styleId="CommentTextChar">
    <w:name w:val="Comment Text Char"/>
    <w:basedOn w:val="DefaultParagraphFont"/>
    <w:link w:val="CommentText"/>
    <w:rsid w:val="00F17F2E"/>
  </w:style>
  <w:style w:type="paragraph" w:styleId="CommentSubject">
    <w:name w:val="annotation subject"/>
    <w:basedOn w:val="CommentText"/>
    <w:next w:val="CommentText"/>
    <w:link w:val="CommentSubjectChar"/>
    <w:rsid w:val="00F17F2E"/>
    <w:rPr>
      <w:b/>
      <w:bCs/>
    </w:rPr>
  </w:style>
  <w:style w:type="character" w:customStyle="1" w:styleId="CommentSubjectChar">
    <w:name w:val="Comment Subject Char"/>
    <w:basedOn w:val="CommentTextChar"/>
    <w:link w:val="CommentSubject"/>
    <w:rsid w:val="00F17F2E"/>
    <w:rPr>
      <w:b/>
      <w:bCs/>
    </w:rPr>
  </w:style>
  <w:style w:type="table" w:styleId="TableGrid">
    <w:name w:val="Table Grid"/>
    <w:basedOn w:val="TableNormal"/>
    <w:rsid w:val="0047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520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3422"/>
  </w:style>
  <w:style w:type="paragraph" w:styleId="Heading1">
    <w:name w:val="heading 1"/>
    <w:basedOn w:val="Normal"/>
    <w:next w:val="BodyText"/>
    <w:link w:val="Heading1Char"/>
    <w:uiPriority w:val="9"/>
    <w:qFormat/>
    <w:rsid w:val="001D3422"/>
    <w:pPr>
      <w:keepNext/>
      <w:keepLines/>
      <w:suppressAutoHyphens/>
      <w:spacing w:before="240" w:after="120"/>
      <w:jc w:val="center"/>
      <w:outlineLvl w:val="0"/>
    </w:pPr>
    <w:rPr>
      <w:b/>
      <w:spacing w:val="-3"/>
      <w:kern w:val="28"/>
    </w:rPr>
  </w:style>
  <w:style w:type="paragraph" w:styleId="Heading2">
    <w:name w:val="heading 2"/>
    <w:basedOn w:val="Normal"/>
    <w:next w:val="Normal"/>
    <w:link w:val="Heading2Char"/>
    <w:uiPriority w:val="9"/>
    <w:qFormat/>
    <w:rsid w:val="001D3422"/>
    <w:pPr>
      <w:keepNext/>
      <w:jc w:val="center"/>
      <w:outlineLvl w:val="1"/>
    </w:pPr>
    <w:rPr>
      <w:b/>
      <w:sz w:val="24"/>
    </w:rPr>
  </w:style>
  <w:style w:type="paragraph" w:styleId="Heading5">
    <w:name w:val="heading 5"/>
    <w:basedOn w:val="Normal"/>
    <w:next w:val="Normal"/>
    <w:link w:val="Heading5Char"/>
    <w:uiPriority w:val="9"/>
    <w:qFormat/>
    <w:rsid w:val="001D3422"/>
    <w:pPr>
      <w:keepNext/>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3B0"/>
    <w:rPr>
      <w:rFonts w:ascii="Cambria" w:eastAsia="Malgun Gothic" w:hAnsi="Cambria" w:cs="Times New Roman"/>
      <w:b/>
      <w:bCs/>
      <w:kern w:val="32"/>
      <w:sz w:val="32"/>
      <w:szCs w:val="32"/>
    </w:rPr>
  </w:style>
  <w:style w:type="character" w:customStyle="1" w:styleId="Heading2Char">
    <w:name w:val="Heading 2 Char"/>
    <w:basedOn w:val="DefaultParagraphFont"/>
    <w:link w:val="Heading2"/>
    <w:uiPriority w:val="9"/>
    <w:semiHidden/>
    <w:rsid w:val="006323B0"/>
    <w:rPr>
      <w:rFonts w:ascii="Cambria" w:eastAsia="Malgun Gothic" w:hAnsi="Cambria" w:cs="Times New Roman"/>
      <w:b/>
      <w:bCs/>
      <w:i/>
      <w:iCs/>
      <w:sz w:val="28"/>
      <w:szCs w:val="28"/>
    </w:rPr>
  </w:style>
  <w:style w:type="character" w:customStyle="1" w:styleId="Heading5Char">
    <w:name w:val="Heading 5 Char"/>
    <w:basedOn w:val="DefaultParagraphFont"/>
    <w:link w:val="Heading5"/>
    <w:uiPriority w:val="9"/>
    <w:semiHidden/>
    <w:rsid w:val="006323B0"/>
    <w:rPr>
      <w:rFonts w:ascii="Calibri" w:eastAsia="Malgun Gothic" w:hAnsi="Calibri" w:cs="Times New Roman"/>
      <w:b/>
      <w:bCs/>
      <w:i/>
      <w:iCs/>
      <w:sz w:val="26"/>
      <w:szCs w:val="26"/>
    </w:rPr>
  </w:style>
  <w:style w:type="paragraph" w:styleId="BodyText">
    <w:name w:val="Body Text"/>
    <w:basedOn w:val="Normal"/>
    <w:link w:val="BodyTextChar"/>
    <w:uiPriority w:val="99"/>
    <w:rsid w:val="00CD1CE4"/>
    <w:pPr>
      <w:suppressAutoHyphens/>
      <w:spacing w:after="160"/>
      <w:jc w:val="both"/>
    </w:pPr>
  </w:style>
  <w:style w:type="character" w:customStyle="1" w:styleId="BodyTextChar">
    <w:name w:val="Body Text Char"/>
    <w:basedOn w:val="DefaultParagraphFont"/>
    <w:link w:val="BodyText"/>
    <w:uiPriority w:val="99"/>
    <w:semiHidden/>
    <w:rsid w:val="006323B0"/>
  </w:style>
  <w:style w:type="paragraph" w:styleId="Date">
    <w:name w:val="Date"/>
    <w:basedOn w:val="BodyText"/>
    <w:link w:val="DateChar"/>
    <w:uiPriority w:val="99"/>
    <w:rsid w:val="001D3422"/>
    <w:pPr>
      <w:jc w:val="center"/>
    </w:pPr>
  </w:style>
  <w:style w:type="character" w:customStyle="1" w:styleId="DateChar">
    <w:name w:val="Date Char"/>
    <w:basedOn w:val="DefaultParagraphFont"/>
    <w:link w:val="Date"/>
    <w:uiPriority w:val="99"/>
    <w:semiHidden/>
    <w:rsid w:val="006323B0"/>
  </w:style>
  <w:style w:type="character" w:styleId="EndnoteReference">
    <w:name w:val="endnote reference"/>
    <w:basedOn w:val="DefaultParagraphFont"/>
    <w:uiPriority w:val="99"/>
    <w:semiHidden/>
    <w:rsid w:val="001D3422"/>
    <w:rPr>
      <w:vertAlign w:val="superscript"/>
    </w:rPr>
  </w:style>
  <w:style w:type="paragraph" w:styleId="EndnoteText">
    <w:name w:val="endnote text"/>
    <w:basedOn w:val="Normal"/>
    <w:link w:val="EndnoteTextChar"/>
    <w:uiPriority w:val="99"/>
    <w:semiHidden/>
    <w:rsid w:val="001D3422"/>
    <w:pPr>
      <w:tabs>
        <w:tab w:val="left" w:pos="187"/>
      </w:tabs>
      <w:suppressAutoHyphens/>
      <w:spacing w:after="120" w:line="220" w:lineRule="exact"/>
      <w:ind w:left="187" w:hanging="187"/>
      <w:jc w:val="both"/>
    </w:pPr>
    <w:rPr>
      <w:spacing w:val="-3"/>
    </w:rPr>
  </w:style>
  <w:style w:type="character" w:customStyle="1" w:styleId="EndnoteTextChar">
    <w:name w:val="Endnote Text Char"/>
    <w:basedOn w:val="DefaultParagraphFont"/>
    <w:link w:val="EndnoteText"/>
    <w:uiPriority w:val="99"/>
    <w:semiHidden/>
    <w:rsid w:val="006323B0"/>
  </w:style>
  <w:style w:type="paragraph" w:customStyle="1" w:styleId="abstract">
    <w:name w:val="abstract"/>
    <w:basedOn w:val="BodyText"/>
    <w:rsid w:val="001D3422"/>
    <w:rPr>
      <w:i/>
    </w:rPr>
  </w:style>
  <w:style w:type="paragraph" w:customStyle="1" w:styleId="AMIABodyText">
    <w:name w:val="AMIA Body Text"/>
    <w:basedOn w:val="Normal"/>
    <w:rsid w:val="003D5748"/>
    <w:pPr>
      <w:suppressAutoHyphens/>
      <w:spacing w:after="120"/>
      <w:jc w:val="both"/>
    </w:pPr>
  </w:style>
  <w:style w:type="paragraph" w:styleId="BodyTextIndent">
    <w:name w:val="Body Text Indent"/>
    <w:basedOn w:val="Normal"/>
    <w:link w:val="BodyTextIndentChar"/>
    <w:uiPriority w:val="99"/>
    <w:rsid w:val="001D3422"/>
    <w:pPr>
      <w:spacing w:line="480" w:lineRule="auto"/>
      <w:ind w:firstLine="720"/>
    </w:pPr>
    <w:rPr>
      <w:sz w:val="24"/>
    </w:rPr>
  </w:style>
  <w:style w:type="character" w:customStyle="1" w:styleId="BodyTextIndentChar">
    <w:name w:val="Body Text Indent Char"/>
    <w:basedOn w:val="DefaultParagraphFont"/>
    <w:link w:val="BodyTextIndent"/>
    <w:uiPriority w:val="99"/>
    <w:semiHidden/>
    <w:rsid w:val="006323B0"/>
  </w:style>
  <w:style w:type="paragraph" w:styleId="BodyTextIndent2">
    <w:name w:val="Body Text Indent 2"/>
    <w:basedOn w:val="Normal"/>
    <w:link w:val="BodyTextIndent2Char"/>
    <w:uiPriority w:val="99"/>
    <w:rsid w:val="001D3422"/>
    <w:pPr>
      <w:spacing w:line="480" w:lineRule="auto"/>
      <w:ind w:firstLine="720"/>
    </w:pPr>
    <w:rPr>
      <w:b/>
      <w:sz w:val="24"/>
    </w:rPr>
  </w:style>
  <w:style w:type="character" w:customStyle="1" w:styleId="BodyTextIndent2Char">
    <w:name w:val="Body Text Indent 2 Char"/>
    <w:basedOn w:val="DefaultParagraphFont"/>
    <w:link w:val="BodyTextIndent2"/>
    <w:uiPriority w:val="99"/>
    <w:semiHidden/>
    <w:rsid w:val="006323B0"/>
  </w:style>
  <w:style w:type="paragraph" w:styleId="BodyText3">
    <w:name w:val="Body Text 3"/>
    <w:basedOn w:val="Normal"/>
    <w:link w:val="BodyText3Char"/>
    <w:uiPriority w:val="99"/>
    <w:rsid w:val="001D3422"/>
    <w:rPr>
      <w:i/>
    </w:rPr>
  </w:style>
  <w:style w:type="character" w:customStyle="1" w:styleId="BodyText3Char">
    <w:name w:val="Body Text 3 Char"/>
    <w:basedOn w:val="DefaultParagraphFont"/>
    <w:link w:val="BodyText3"/>
    <w:uiPriority w:val="99"/>
    <w:semiHidden/>
    <w:rsid w:val="006323B0"/>
    <w:rPr>
      <w:sz w:val="16"/>
      <w:szCs w:val="16"/>
    </w:rPr>
  </w:style>
  <w:style w:type="paragraph" w:styleId="List">
    <w:name w:val="List"/>
    <w:basedOn w:val="Normal"/>
    <w:uiPriority w:val="99"/>
    <w:rsid w:val="001D3422"/>
    <w:pPr>
      <w:ind w:left="360" w:hanging="360"/>
    </w:pPr>
  </w:style>
  <w:style w:type="paragraph" w:styleId="Footer">
    <w:name w:val="footer"/>
    <w:basedOn w:val="Normal"/>
    <w:link w:val="FooterChar"/>
    <w:uiPriority w:val="99"/>
    <w:rsid w:val="001D3422"/>
    <w:pPr>
      <w:tabs>
        <w:tab w:val="center" w:pos="4320"/>
        <w:tab w:val="right" w:pos="8640"/>
      </w:tabs>
    </w:pPr>
  </w:style>
  <w:style w:type="character" w:customStyle="1" w:styleId="FooterChar">
    <w:name w:val="Footer Char"/>
    <w:basedOn w:val="DefaultParagraphFont"/>
    <w:link w:val="Footer"/>
    <w:uiPriority w:val="99"/>
    <w:semiHidden/>
    <w:rsid w:val="006323B0"/>
  </w:style>
  <w:style w:type="character" w:styleId="PageNumber">
    <w:name w:val="page number"/>
    <w:basedOn w:val="DefaultParagraphFont"/>
    <w:uiPriority w:val="99"/>
    <w:rsid w:val="001D3422"/>
    <w:rPr>
      <w:rFonts w:cs="Times New Roman"/>
    </w:rPr>
  </w:style>
  <w:style w:type="paragraph" w:customStyle="1" w:styleId="AMIATitle">
    <w:name w:val="AMIA Title"/>
    <w:basedOn w:val="Normal"/>
    <w:next w:val="AMIAAuthors"/>
    <w:rsid w:val="003D5748"/>
    <w:pPr>
      <w:spacing w:after="280"/>
      <w:jc w:val="center"/>
    </w:pPr>
    <w:rPr>
      <w:b/>
      <w:sz w:val="28"/>
    </w:rPr>
  </w:style>
  <w:style w:type="paragraph" w:customStyle="1" w:styleId="AMIAAuthors">
    <w:name w:val="AMIA Authors"/>
    <w:basedOn w:val="Normal"/>
    <w:next w:val="AMIAAffiliations"/>
    <w:rsid w:val="00B547B7"/>
    <w:pPr>
      <w:jc w:val="center"/>
    </w:pPr>
    <w:rPr>
      <w:b/>
      <w:sz w:val="24"/>
    </w:rPr>
  </w:style>
  <w:style w:type="paragraph" w:customStyle="1" w:styleId="AMIAAffiliations">
    <w:name w:val="AMIA Affiliations"/>
    <w:basedOn w:val="Normal"/>
    <w:rsid w:val="00CD1CE4"/>
    <w:pPr>
      <w:spacing w:after="240"/>
      <w:jc w:val="center"/>
    </w:pPr>
    <w:rPr>
      <w:b/>
      <w:sz w:val="24"/>
    </w:rPr>
  </w:style>
  <w:style w:type="paragraph" w:customStyle="1" w:styleId="AMIAAbstract">
    <w:name w:val="AMIA Abstract"/>
    <w:basedOn w:val="Normal"/>
    <w:rsid w:val="00885900"/>
    <w:pPr>
      <w:spacing w:after="120"/>
      <w:jc w:val="both"/>
    </w:pPr>
    <w:rPr>
      <w:i/>
    </w:rPr>
  </w:style>
  <w:style w:type="paragraph" w:customStyle="1" w:styleId="AMIAHeading">
    <w:name w:val="AMIA Heading"/>
    <w:basedOn w:val="Normal"/>
    <w:rsid w:val="00BE54EA"/>
    <w:pPr>
      <w:keepNext/>
      <w:spacing w:before="120" w:after="120"/>
      <w:jc w:val="both"/>
      <w:outlineLvl w:val="0"/>
    </w:pPr>
    <w:rPr>
      <w:b/>
    </w:rPr>
  </w:style>
  <w:style w:type="paragraph" w:customStyle="1" w:styleId="AMIASuperscript">
    <w:name w:val="AMIA Superscript"/>
    <w:basedOn w:val="Normal"/>
    <w:link w:val="AMIASuperscriptChar"/>
    <w:rsid w:val="00DC4B18"/>
    <w:rPr>
      <w:sz w:val="16"/>
      <w:vertAlign w:val="superscript"/>
    </w:rPr>
  </w:style>
  <w:style w:type="paragraph" w:customStyle="1" w:styleId="AMIAAbstractHeading">
    <w:name w:val="AMIA Abstract Heading"/>
    <w:basedOn w:val="AMIAHeading"/>
    <w:rsid w:val="00BE54EA"/>
    <w:pPr>
      <w:spacing w:before="0"/>
    </w:pPr>
  </w:style>
  <w:style w:type="paragraph" w:customStyle="1" w:styleId="AMIAReferenceHeading">
    <w:name w:val="AMIA Reference Heading"/>
    <w:basedOn w:val="AMIAHeading"/>
    <w:rsid w:val="00885900"/>
    <w:pPr>
      <w:jc w:val="center"/>
    </w:pPr>
  </w:style>
  <w:style w:type="paragraph" w:customStyle="1" w:styleId="AMIAReference">
    <w:name w:val="AMIA Reference"/>
    <w:basedOn w:val="Normal"/>
    <w:rsid w:val="00726B30"/>
    <w:pPr>
      <w:numPr>
        <w:numId w:val="1"/>
      </w:numPr>
      <w:jc w:val="both"/>
    </w:pPr>
  </w:style>
  <w:style w:type="character" w:customStyle="1" w:styleId="AMIASuperscriptChar">
    <w:name w:val="AMIA Superscript Char"/>
    <w:basedOn w:val="DefaultParagraphFont"/>
    <w:link w:val="AMIASuperscript"/>
    <w:locked/>
    <w:rsid w:val="00590340"/>
    <w:rPr>
      <w:rFonts w:cs="Times New Roman"/>
      <w:sz w:val="16"/>
      <w:vertAlign w:val="superscript"/>
      <w:lang w:val="en-US" w:eastAsia="en-US" w:bidi="ar-SA"/>
    </w:rPr>
  </w:style>
  <w:style w:type="paragraph" w:styleId="Header">
    <w:name w:val="header"/>
    <w:basedOn w:val="Normal"/>
    <w:link w:val="HeaderChar"/>
    <w:uiPriority w:val="99"/>
    <w:rsid w:val="008E6278"/>
    <w:pPr>
      <w:tabs>
        <w:tab w:val="center" w:pos="4320"/>
        <w:tab w:val="right" w:pos="8640"/>
      </w:tabs>
    </w:pPr>
  </w:style>
  <w:style w:type="character" w:customStyle="1" w:styleId="HeaderChar">
    <w:name w:val="Header Char"/>
    <w:basedOn w:val="DefaultParagraphFont"/>
    <w:link w:val="Header"/>
    <w:uiPriority w:val="99"/>
    <w:semiHidden/>
    <w:rsid w:val="006323B0"/>
  </w:style>
  <w:style w:type="paragraph" w:styleId="BalloonText">
    <w:name w:val="Balloon Text"/>
    <w:basedOn w:val="Normal"/>
    <w:link w:val="BalloonTextChar"/>
    <w:rsid w:val="006A2950"/>
    <w:rPr>
      <w:rFonts w:ascii="Tahoma" w:hAnsi="Tahoma" w:cs="Tahoma"/>
      <w:sz w:val="16"/>
      <w:szCs w:val="16"/>
    </w:rPr>
  </w:style>
  <w:style w:type="character" w:customStyle="1" w:styleId="BalloonTextChar">
    <w:name w:val="Balloon Text Char"/>
    <w:basedOn w:val="DefaultParagraphFont"/>
    <w:link w:val="BalloonText"/>
    <w:rsid w:val="006A2950"/>
    <w:rPr>
      <w:rFonts w:ascii="Tahoma" w:hAnsi="Tahoma" w:cs="Tahoma"/>
      <w:sz w:val="16"/>
      <w:szCs w:val="16"/>
    </w:rPr>
  </w:style>
  <w:style w:type="character" w:styleId="CommentReference">
    <w:name w:val="annotation reference"/>
    <w:basedOn w:val="DefaultParagraphFont"/>
    <w:rsid w:val="00F17F2E"/>
    <w:rPr>
      <w:sz w:val="16"/>
      <w:szCs w:val="16"/>
    </w:rPr>
  </w:style>
  <w:style w:type="paragraph" w:styleId="CommentText">
    <w:name w:val="annotation text"/>
    <w:basedOn w:val="Normal"/>
    <w:link w:val="CommentTextChar"/>
    <w:rsid w:val="00F17F2E"/>
  </w:style>
  <w:style w:type="character" w:customStyle="1" w:styleId="CommentTextChar">
    <w:name w:val="Comment Text Char"/>
    <w:basedOn w:val="DefaultParagraphFont"/>
    <w:link w:val="CommentText"/>
    <w:rsid w:val="00F17F2E"/>
  </w:style>
  <w:style w:type="paragraph" w:styleId="CommentSubject">
    <w:name w:val="annotation subject"/>
    <w:basedOn w:val="CommentText"/>
    <w:next w:val="CommentText"/>
    <w:link w:val="CommentSubjectChar"/>
    <w:rsid w:val="00F17F2E"/>
    <w:rPr>
      <w:b/>
      <w:bCs/>
    </w:rPr>
  </w:style>
  <w:style w:type="character" w:customStyle="1" w:styleId="CommentSubjectChar">
    <w:name w:val="Comment Subject Char"/>
    <w:basedOn w:val="CommentTextChar"/>
    <w:link w:val="CommentSubject"/>
    <w:rsid w:val="00F17F2E"/>
    <w:rPr>
      <w:b/>
      <w:bCs/>
    </w:rPr>
  </w:style>
  <w:style w:type="table" w:styleId="TableGrid">
    <w:name w:val="Table Grid"/>
    <w:basedOn w:val="TableNormal"/>
    <w:rsid w:val="00477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52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543441">
      <w:bodyDiv w:val="1"/>
      <w:marLeft w:val="0"/>
      <w:marRight w:val="0"/>
      <w:marTop w:val="0"/>
      <w:marBottom w:val="0"/>
      <w:divBdr>
        <w:top w:val="none" w:sz="0" w:space="0" w:color="auto"/>
        <w:left w:val="none" w:sz="0" w:space="0" w:color="auto"/>
        <w:bottom w:val="none" w:sz="0" w:space="0" w:color="auto"/>
        <w:right w:val="none" w:sz="0" w:space="0" w:color="auto"/>
      </w:divBdr>
    </w:div>
    <w:div w:id="1905142698">
      <w:bodyDiv w:val="1"/>
      <w:marLeft w:val="0"/>
      <w:marRight w:val="0"/>
      <w:marTop w:val="0"/>
      <w:marBottom w:val="0"/>
      <w:divBdr>
        <w:top w:val="none" w:sz="0" w:space="0" w:color="auto"/>
        <w:left w:val="none" w:sz="0" w:space="0" w:color="auto"/>
        <w:bottom w:val="none" w:sz="0" w:space="0" w:color="auto"/>
        <w:right w:val="none" w:sz="0" w:space="0" w:color="auto"/>
      </w:divBdr>
    </w:div>
    <w:div w:id="209126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ff\Local%20Settings\Temporary%20Internet%20Files\OLKDA\AMIA%20Submiss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AMIA Submission template</Template>
  <TotalTime>1</TotalTime>
  <Pages>3</Pages>
  <Words>807</Words>
  <Characters>4605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The Title of the Article</vt:lpstr>
    </vt:vector>
  </TitlesOfParts>
  <Company>Partners HealthCare System, Inc.</Company>
  <LinksUpToDate>false</LinksUpToDate>
  <CharactersWithSpaces>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the Article</dc:title>
  <dc:creator>Sigfried Gold</dc:creator>
  <cp:lastModifiedBy>Gold, Sigfried [JRDUS Non-J&amp;J]</cp:lastModifiedBy>
  <cp:revision>2</cp:revision>
  <cp:lastPrinted>2016-06-18T12:02:00Z</cp:lastPrinted>
  <dcterms:created xsi:type="dcterms:W3CDTF">2016-06-22T10:14:00Z</dcterms:created>
  <dcterms:modified xsi:type="dcterms:W3CDTF">2016-06-22T10:14:00Z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