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1764"/>
        <w:gridCol w:w="4284"/>
      </w:tblGrid>
      <w:tr w:rsidR="00477061" w14:paraId="51F66B90" w14:textId="77777777" w:rsidTr="00477061">
        <w:trPr>
          <w:trHeight w:val="413"/>
          <w:jc w:val="center"/>
        </w:trPr>
        <w:tc>
          <w:tcPr>
            <w:tcW w:w="1764" w:type="dxa"/>
          </w:tcPr>
          <w:p w14:paraId="6A5355B4" w14:textId="7E4657A5" w:rsidR="00477061" w:rsidRDefault="00477061" w:rsidP="00477061">
            <w:r>
              <w:t>Name:</w:t>
            </w:r>
          </w:p>
        </w:tc>
        <w:tc>
          <w:tcPr>
            <w:tcW w:w="4284" w:type="dxa"/>
          </w:tcPr>
          <w:p w14:paraId="1A0BCE4F" w14:textId="7EAA8B94" w:rsidR="00477061" w:rsidRDefault="007C0811" w:rsidP="00477061">
            <w:r>
              <w:t>Clair Blacketer</w:t>
            </w:r>
          </w:p>
        </w:tc>
      </w:tr>
      <w:tr w:rsidR="00477061" w14:paraId="4186E360" w14:textId="77777777" w:rsidTr="00477061">
        <w:trPr>
          <w:jc w:val="center"/>
        </w:trPr>
        <w:tc>
          <w:tcPr>
            <w:tcW w:w="1764" w:type="dxa"/>
          </w:tcPr>
          <w:p w14:paraId="75895C5C" w14:textId="7B8DF11D" w:rsidR="00477061" w:rsidRDefault="00477061" w:rsidP="00477061">
            <w:r>
              <w:t>Affiliation:</w:t>
            </w:r>
          </w:p>
        </w:tc>
        <w:tc>
          <w:tcPr>
            <w:tcW w:w="4284" w:type="dxa"/>
          </w:tcPr>
          <w:p w14:paraId="31A92896" w14:textId="6FB9B49C" w:rsidR="00477061" w:rsidRDefault="007C0811" w:rsidP="00477061">
            <w:r>
              <w:t>Janssen Research &amp; Development</w:t>
            </w:r>
          </w:p>
        </w:tc>
      </w:tr>
      <w:tr w:rsidR="00477061" w14:paraId="46066465" w14:textId="77777777" w:rsidTr="00477061">
        <w:trPr>
          <w:jc w:val="center"/>
        </w:trPr>
        <w:tc>
          <w:tcPr>
            <w:tcW w:w="1764" w:type="dxa"/>
          </w:tcPr>
          <w:p w14:paraId="6ECDAE64" w14:textId="0F67DBDA" w:rsidR="00477061" w:rsidRDefault="00477061" w:rsidP="00477061">
            <w:r>
              <w:t>Email:</w:t>
            </w:r>
          </w:p>
        </w:tc>
        <w:tc>
          <w:tcPr>
            <w:tcW w:w="4284" w:type="dxa"/>
          </w:tcPr>
          <w:p w14:paraId="63A82E55" w14:textId="4252AAA6" w:rsidR="00477061" w:rsidRDefault="007C0811" w:rsidP="00477061">
            <w:r>
              <w:t>mblacke@its.jnj.com</w:t>
            </w:r>
          </w:p>
        </w:tc>
      </w:tr>
      <w:tr w:rsidR="00477061" w14:paraId="41283101" w14:textId="77777777" w:rsidTr="00477061">
        <w:trPr>
          <w:jc w:val="center"/>
        </w:trPr>
        <w:tc>
          <w:tcPr>
            <w:tcW w:w="1764" w:type="dxa"/>
          </w:tcPr>
          <w:p w14:paraId="17DAEF38" w14:textId="3DECD405" w:rsidR="00477061" w:rsidRDefault="00477061" w:rsidP="00477061">
            <w:r>
              <w:t>Presentation type (select one):</w:t>
            </w:r>
          </w:p>
        </w:tc>
        <w:tc>
          <w:tcPr>
            <w:tcW w:w="4284" w:type="dxa"/>
          </w:tcPr>
          <w:p w14:paraId="4517E7E6" w14:textId="03089AE4" w:rsidR="00477061" w:rsidRPr="00477061" w:rsidRDefault="00477061" w:rsidP="007C0811">
            <w:pPr>
              <w:rPr>
                <w:b/>
              </w:rPr>
            </w:pPr>
            <w:r w:rsidRPr="00477061">
              <w:t>Poster</w:t>
            </w:r>
          </w:p>
        </w:tc>
      </w:tr>
    </w:tbl>
    <w:p w14:paraId="3F0BD187" w14:textId="4E87EB33" w:rsidR="00781CE1" w:rsidRDefault="004D39BE" w:rsidP="00940944">
      <w:pPr>
        <w:pStyle w:val="AMIATitle"/>
      </w:pPr>
      <w:r>
        <w:t>Converting SEER-Medicare to the OMOP Common Data Model</w:t>
      </w:r>
    </w:p>
    <w:p w14:paraId="26771966" w14:textId="1B158498" w:rsidR="004B76F2" w:rsidRPr="004B76F2" w:rsidRDefault="004B76F2" w:rsidP="004B76F2">
      <w:pPr>
        <w:pStyle w:val="AMIAAbstractHeading"/>
        <w:jc w:val="center"/>
        <w:rPr>
          <w:sz w:val="24"/>
        </w:rPr>
      </w:pPr>
      <w:r w:rsidRPr="004B76F2">
        <w:rPr>
          <w:sz w:val="24"/>
        </w:rPr>
        <w:t>Margaret S. Blacketer, MPH</w:t>
      </w:r>
      <w:r w:rsidRPr="004B76F2">
        <w:rPr>
          <w:sz w:val="24"/>
          <w:vertAlign w:val="superscript"/>
        </w:rPr>
        <w:t>1</w:t>
      </w:r>
      <w:proofErr w:type="gramStart"/>
      <w:r w:rsidRPr="004B76F2">
        <w:rPr>
          <w:sz w:val="24"/>
          <w:vertAlign w:val="superscript"/>
        </w:rPr>
        <w:t>,2</w:t>
      </w:r>
      <w:proofErr w:type="gramEnd"/>
      <w:r>
        <w:rPr>
          <w:sz w:val="24"/>
        </w:rPr>
        <w:t>, Jennifer L. Duryea, MPH</w:t>
      </w:r>
      <w:r w:rsidRPr="004B76F2">
        <w:rPr>
          <w:sz w:val="24"/>
          <w:vertAlign w:val="superscript"/>
        </w:rPr>
        <w:t>3</w:t>
      </w:r>
      <w:r w:rsidR="006D45F4">
        <w:rPr>
          <w:sz w:val="24"/>
        </w:rPr>
        <w:t>, Amy Matcho</w:t>
      </w:r>
      <w:r w:rsidR="006D45F4" w:rsidRPr="006D45F4">
        <w:rPr>
          <w:sz w:val="24"/>
          <w:vertAlign w:val="superscript"/>
        </w:rPr>
        <w:t>1,2</w:t>
      </w:r>
      <w:r w:rsidR="006D45F4">
        <w:rPr>
          <w:sz w:val="24"/>
        </w:rPr>
        <w:t>, Jenna Reps</w:t>
      </w:r>
      <w:r w:rsidR="006D45F4" w:rsidRPr="006D45F4">
        <w:rPr>
          <w:sz w:val="24"/>
          <w:vertAlign w:val="superscript"/>
        </w:rPr>
        <w:t>1,2</w:t>
      </w:r>
    </w:p>
    <w:p w14:paraId="5F0706F7" w14:textId="3B9B1644" w:rsidR="00477061" w:rsidRPr="00530B7D" w:rsidRDefault="004B76F2" w:rsidP="00530B7D">
      <w:pPr>
        <w:jc w:val="center"/>
        <w:rPr>
          <w:b/>
        </w:rPr>
      </w:pPr>
      <w:r w:rsidRPr="00530B7D">
        <w:rPr>
          <w:b/>
          <w:vertAlign w:val="superscript"/>
        </w:rPr>
        <w:t>1</w:t>
      </w:r>
      <w:r w:rsidRPr="00530B7D">
        <w:rPr>
          <w:b/>
        </w:rPr>
        <w:t xml:space="preserve">Janssen Research and Development, Raritan, NJ, </w:t>
      </w:r>
      <w:r w:rsidRPr="00530B7D">
        <w:rPr>
          <w:b/>
          <w:vertAlign w:val="superscript"/>
        </w:rPr>
        <w:t>2</w:t>
      </w:r>
      <w:r w:rsidRPr="00530B7D">
        <w:rPr>
          <w:b/>
        </w:rPr>
        <w:t xml:space="preserve">Observational Health Data Sciences and Informatics (OHDSI), New York, NY, </w:t>
      </w:r>
      <w:r w:rsidRPr="00530B7D">
        <w:rPr>
          <w:b/>
          <w:vertAlign w:val="superscript"/>
        </w:rPr>
        <w:t>3</w:t>
      </w:r>
      <w:r w:rsidRPr="00530B7D">
        <w:rPr>
          <w:b/>
        </w:rPr>
        <w:t>Outcomes Insights</w:t>
      </w:r>
      <w:r w:rsidR="009B67C3" w:rsidRPr="00530B7D">
        <w:rPr>
          <w:b/>
        </w:rPr>
        <w:t xml:space="preserve"> Inc.</w:t>
      </w:r>
      <w:r w:rsidRPr="00530B7D">
        <w:rPr>
          <w:b/>
        </w:rPr>
        <w:t>, Westlake Village, CA</w:t>
      </w:r>
    </w:p>
    <w:p w14:paraId="3B097A85" w14:textId="77777777" w:rsidR="00530B7D" w:rsidRPr="006D45F4" w:rsidRDefault="00530B7D" w:rsidP="00530B7D">
      <w:pPr>
        <w:rPr>
          <w:sz w:val="18"/>
        </w:rPr>
      </w:pPr>
    </w:p>
    <w:p w14:paraId="619D5DE1" w14:textId="77777777" w:rsidR="00781CE1" w:rsidRDefault="000876BD" w:rsidP="00940944">
      <w:pPr>
        <w:pStyle w:val="AMIAAbstractHeading"/>
      </w:pPr>
      <w:r w:rsidRPr="006C79A8">
        <w:t>Abstract</w:t>
      </w:r>
      <w:bookmarkStart w:id="0" w:name="_GoBack"/>
      <w:bookmarkEnd w:id="0"/>
    </w:p>
    <w:p w14:paraId="6D2767FD" w14:textId="1031C31B" w:rsidR="00781CE1" w:rsidRDefault="00302C3A" w:rsidP="00940944">
      <w:pPr>
        <w:pStyle w:val="AMIAAbstract"/>
      </w:pPr>
      <w:r>
        <w:t xml:space="preserve">SEER-Medicare data is </w:t>
      </w:r>
      <w:r w:rsidR="00A26E8D">
        <w:t>a critical data resource</w:t>
      </w:r>
      <w:r w:rsidR="00A7700D">
        <w:t xml:space="preserve"> for studying cancer incidence and survival in</w:t>
      </w:r>
      <w:r w:rsidR="00A26E8D">
        <w:t xml:space="preserve"> the US. The combination of</w:t>
      </w:r>
      <w:r w:rsidR="00A7700D">
        <w:t xml:space="preserve"> registry and claims information make it a challenge to ETL properly </w:t>
      </w:r>
      <w:r w:rsidR="00A26E8D">
        <w:t xml:space="preserve">because of the more complex </w:t>
      </w:r>
      <w:r w:rsidR="00A7700D">
        <w:t xml:space="preserve">internal logic of the database. </w:t>
      </w:r>
      <w:r w:rsidR="00A26E8D">
        <w:t>We outline the</w:t>
      </w:r>
      <w:r w:rsidR="00CE2CB2">
        <w:t xml:space="preserve"> technical difficulties</w:t>
      </w:r>
      <w:r w:rsidR="00A26E8D">
        <w:t xml:space="preserve"> </w:t>
      </w:r>
      <w:r w:rsidR="00CE2CB2">
        <w:t xml:space="preserve">encountered and proposed solutions for </w:t>
      </w:r>
      <w:r w:rsidR="00A26E8D">
        <w:t>converting</w:t>
      </w:r>
      <w:r w:rsidR="00CE2CB2">
        <w:t xml:space="preserve"> this database </w:t>
      </w:r>
      <w:r w:rsidR="00A26E8D">
        <w:t>to the</w:t>
      </w:r>
      <w:r w:rsidR="00CE2CB2">
        <w:t xml:space="preserve"> OMOP CDM version 5.</w:t>
      </w:r>
      <w:r w:rsidR="00A7700D">
        <w:t xml:space="preserve">  </w:t>
      </w:r>
    </w:p>
    <w:p w14:paraId="1BCD3A4A" w14:textId="77777777" w:rsidR="00781CE1" w:rsidRDefault="000876BD" w:rsidP="00940944">
      <w:pPr>
        <w:pStyle w:val="AMIAHeading"/>
      </w:pPr>
      <w:r>
        <w:t>Introduction</w:t>
      </w:r>
    </w:p>
    <w:p w14:paraId="0CD32741" w14:textId="684109BF" w:rsidR="0070330D" w:rsidRPr="005F68D0" w:rsidRDefault="00C05F79" w:rsidP="005F68D0">
      <w:pPr>
        <w:pStyle w:val="AMIAHeading"/>
        <w:rPr>
          <w:b w:val="0"/>
        </w:rPr>
      </w:pPr>
      <w:r>
        <w:rPr>
          <w:b w:val="0"/>
        </w:rPr>
        <w:t>The Surveillance, Epidemiology, and End Results (SEER) is a program overseen by the National Cancer Institute (NCI) and is the leading source of cancer incidence and survival rates in the US</w:t>
      </w:r>
      <w:hyperlink w:anchor="_ENREF_1" w:tooltip=", 2016 #14" w:history="1">
        <w:r w:rsidR="00A90710">
          <w:rPr>
            <w:b w:val="0"/>
          </w:rPr>
          <w:fldChar w:fldCharType="begin"/>
        </w:r>
        <w:r w:rsidR="00A90710">
          <w:rPr>
            <w:b w:val="0"/>
          </w:rPr>
          <w:instrText xml:space="preserve"> ADDIN EN.CITE &lt;EndNote&gt;&lt;Cite&gt;&lt;Year&gt;2016&lt;/Year&gt;&lt;RecNum&gt;14&lt;/RecNum&gt;&lt;DisplayText&gt;&lt;style face="superscript"&gt;1&lt;/style&gt;&lt;/DisplayText&gt;&lt;record&gt;&lt;rec-number&gt;14&lt;/rec-number&gt;&lt;foreign-keys&gt;&lt;key app="EN" db-id="02ps0z5ds0sf5cefetl5pe0irz2esszf2r0a"&gt;14&lt;/key&gt;&lt;/foreign-keys&gt;&lt;ref-type name="Web Page"&gt;12&lt;/ref-type&gt;&lt;contributors&gt;&lt;/contributors&gt;&lt;titles&gt;&lt;title&gt;Overview of the SEER Program&lt;/title&gt;&lt;/titles&gt;&lt;number&gt;13Jun2016&lt;/number&gt;&lt;dates&gt;&lt;year&gt;2016&lt;/year&gt;&lt;/dates&gt;&lt;publisher&gt;National Cancer Institute&lt;/publisher&gt;&lt;urls&gt;&lt;related-urls&gt;&lt;url&gt;http://seer.cancer.gov/about/overview.html &lt;/url&gt;&lt;/related-urls&gt;&lt;/urls&gt;&lt;/record&gt;&lt;/Cite&gt;&lt;/EndNote&gt;</w:instrText>
        </w:r>
        <w:r w:rsidR="00A90710">
          <w:rPr>
            <w:b w:val="0"/>
          </w:rPr>
          <w:fldChar w:fldCharType="separate"/>
        </w:r>
        <w:r w:rsidR="00A90710" w:rsidRPr="00450C2E">
          <w:rPr>
            <w:b w:val="0"/>
            <w:noProof/>
            <w:vertAlign w:val="superscript"/>
          </w:rPr>
          <w:t>1</w:t>
        </w:r>
        <w:r w:rsidR="00A90710">
          <w:rPr>
            <w:b w:val="0"/>
          </w:rPr>
          <w:fldChar w:fldCharType="end"/>
        </w:r>
      </w:hyperlink>
      <w:r>
        <w:rPr>
          <w:b w:val="0"/>
        </w:rPr>
        <w:t xml:space="preserve">. </w:t>
      </w:r>
      <w:r w:rsidR="00450C2E">
        <w:rPr>
          <w:b w:val="0"/>
        </w:rPr>
        <w:t>It is currently the only cancer registry that collects information on the stage of cancer at the time of diagnosis and patient survival</w:t>
      </w:r>
      <w:hyperlink w:anchor="_ENREF_1" w:tooltip=", 2016 #14" w:history="1">
        <w:r w:rsidR="00A90710">
          <w:rPr>
            <w:b w:val="0"/>
          </w:rPr>
          <w:fldChar w:fldCharType="begin"/>
        </w:r>
        <w:r w:rsidR="00A90710">
          <w:rPr>
            <w:b w:val="0"/>
          </w:rPr>
          <w:instrText xml:space="preserve"> ADDIN EN.CITE &lt;EndNote&gt;&lt;Cite&gt;&lt;Year&gt;2016&lt;/Year&gt;&lt;RecNum&gt;14&lt;/RecNum&gt;&lt;DisplayText&gt;&lt;style face="superscript"&gt;1&lt;/style&gt;&lt;/DisplayText&gt;&lt;record&gt;&lt;rec-number&gt;14&lt;/rec-number&gt;&lt;foreign-keys&gt;&lt;key app="EN" db-id="02ps0z5ds0sf5cefetl5pe0irz2esszf2r0a"&gt;14&lt;/key&gt;&lt;/foreign-keys&gt;&lt;ref-type name="Web Page"&gt;12&lt;/ref-type&gt;&lt;contributors&gt;&lt;/contributors&gt;&lt;titles&gt;&lt;title&gt;Overview of the SEER Program&lt;/title&gt;&lt;/titles&gt;&lt;number&gt;13Jun2016&lt;/number&gt;&lt;dates&gt;&lt;year&gt;2016&lt;/year&gt;&lt;/dates&gt;&lt;publisher&gt;National Cancer Institute&lt;/publisher&gt;&lt;urls&gt;&lt;related-urls&gt;&lt;url&gt;http://seer.cancer.gov/about/overview.html &lt;/url&gt;&lt;/related-urls&gt;&lt;/urls&gt;&lt;/record&gt;&lt;/Cite&gt;&lt;/EndNote&gt;</w:instrText>
        </w:r>
        <w:r w:rsidR="00A90710">
          <w:rPr>
            <w:b w:val="0"/>
          </w:rPr>
          <w:fldChar w:fldCharType="separate"/>
        </w:r>
        <w:r w:rsidR="00A90710" w:rsidRPr="00450C2E">
          <w:rPr>
            <w:b w:val="0"/>
            <w:noProof/>
            <w:vertAlign w:val="superscript"/>
          </w:rPr>
          <w:t>1</w:t>
        </w:r>
        <w:r w:rsidR="00A90710">
          <w:rPr>
            <w:b w:val="0"/>
          </w:rPr>
          <w:fldChar w:fldCharType="end"/>
        </w:r>
      </w:hyperlink>
      <w:r w:rsidR="00450C2E">
        <w:rPr>
          <w:b w:val="0"/>
        </w:rPr>
        <w:t xml:space="preserve">. </w:t>
      </w:r>
      <w:r w:rsidR="0020202D">
        <w:rPr>
          <w:b w:val="0"/>
        </w:rPr>
        <w:t xml:space="preserve">This repository links SEER registry data to </w:t>
      </w:r>
      <w:r w:rsidR="00450C2E">
        <w:rPr>
          <w:b w:val="0"/>
        </w:rPr>
        <w:t>Medicare claims</w:t>
      </w:r>
      <w:r w:rsidR="00AC55B2">
        <w:rPr>
          <w:b w:val="0"/>
        </w:rPr>
        <w:t xml:space="preserve"> </w:t>
      </w:r>
      <w:r w:rsidR="0020202D">
        <w:rPr>
          <w:b w:val="0"/>
        </w:rPr>
        <w:t>for individuals</w:t>
      </w:r>
      <w:r w:rsidR="00AC55B2">
        <w:rPr>
          <w:b w:val="0"/>
        </w:rPr>
        <w:t xml:space="preserve"> providing longitudinal </w:t>
      </w:r>
      <w:r w:rsidR="00584977">
        <w:rPr>
          <w:b w:val="0"/>
        </w:rPr>
        <w:t>healthcare data for Medicare-eligible enrollees</w:t>
      </w:r>
      <w:r w:rsidR="00A90710">
        <w:rPr>
          <w:b w:val="0"/>
        </w:rPr>
        <w:t xml:space="preserve"> and</w:t>
      </w:r>
      <w:r w:rsidR="0020202D">
        <w:rPr>
          <w:b w:val="0"/>
        </w:rPr>
        <w:t xml:space="preserve"> creating one of the most comprehensive data sources for studying healthcare utilization and out</w:t>
      </w:r>
      <w:r w:rsidR="00A90710">
        <w:rPr>
          <w:b w:val="0"/>
        </w:rPr>
        <w:t xml:space="preserve">comes in a US cancer population. This makes </w:t>
      </w:r>
      <w:r w:rsidR="0020202D">
        <w:rPr>
          <w:b w:val="0"/>
        </w:rPr>
        <w:t>it an ideal candidate for conversion to the OMOP CDM version 5</w:t>
      </w:r>
      <w:hyperlink w:anchor="_ENREF_2" w:tooltip=", 2015 #3" w:history="1">
        <w:r w:rsidR="00A90710">
          <w:rPr>
            <w:b w:val="0"/>
          </w:rPr>
          <w:fldChar w:fldCharType="begin"/>
        </w:r>
        <w:r w:rsidR="00A90710">
          <w:rPr>
            <w:b w:val="0"/>
          </w:rPr>
          <w:instrText xml:space="preserve"> ADDIN EN.CITE &lt;EndNote&gt;&lt;Cite&gt;&lt;Year&gt;2015&lt;/Year&gt;&lt;RecNum&gt;3&lt;/RecNum&gt;&lt;DisplayText&gt;&lt;style face="superscript"&gt;2&lt;/style&gt;&lt;/DisplayText&gt;&lt;record&gt;&lt;rec-number&gt;3&lt;/rec-number&gt;&lt;foreign-keys&gt;&lt;key app="EN" db-id="02ps0z5ds0sf5cefetl5pe0irz2esszf2r0a"&gt;3&lt;/key&gt;&lt;/foreign-keys&gt;&lt;ref-type name="Web Page"&gt;12&lt;/ref-type&gt;&lt;contributors&gt;&lt;/contributors&gt;&lt;titles&gt;&lt;title&gt;OMOP Common Data Model&lt;/title&gt;&lt;/titles&gt;&lt;volume&gt;20 Jul 2015&lt;/volume&gt;&lt;dates&gt;&lt;year&gt;2015&lt;/year&gt;&lt;/dates&gt;&lt;work-type&gt;Webpage&lt;/work-type&gt;&lt;urls&gt;&lt;related-urls&gt;&lt;url&gt;http://www.ohdsi.org/data-standardization/the-common-data-model/&lt;/url&gt;&lt;/related-urls&gt;&lt;/urls&gt;&lt;/record&gt;&lt;/Cite&gt;&lt;/EndNote&gt;</w:instrText>
        </w:r>
        <w:r w:rsidR="00A90710">
          <w:rPr>
            <w:b w:val="0"/>
          </w:rPr>
          <w:fldChar w:fldCharType="separate"/>
        </w:r>
        <w:r w:rsidR="00A90710" w:rsidRPr="00D71DF7">
          <w:rPr>
            <w:b w:val="0"/>
            <w:noProof/>
            <w:vertAlign w:val="superscript"/>
          </w:rPr>
          <w:t>2</w:t>
        </w:r>
        <w:r w:rsidR="00A90710">
          <w:rPr>
            <w:b w:val="0"/>
          </w:rPr>
          <w:fldChar w:fldCharType="end"/>
        </w:r>
      </w:hyperlink>
      <w:r w:rsidR="0020202D">
        <w:rPr>
          <w:b w:val="0"/>
        </w:rPr>
        <w:t>.</w:t>
      </w:r>
      <w:r w:rsidR="00D71DF7">
        <w:rPr>
          <w:b w:val="0"/>
        </w:rPr>
        <w:t xml:space="preserve"> </w:t>
      </w:r>
    </w:p>
    <w:p w14:paraId="2023CE78" w14:textId="2F484555" w:rsidR="00781CE1" w:rsidRDefault="00FD1612" w:rsidP="00940944">
      <w:pPr>
        <w:pStyle w:val="AMIAHeading"/>
      </w:pPr>
      <w:r>
        <w:t>Methods</w:t>
      </w:r>
    </w:p>
    <w:p w14:paraId="0DDDEA60" w14:textId="23C1B875" w:rsidR="00AC55B2" w:rsidRDefault="003173B7" w:rsidP="005F68D0">
      <w:r>
        <w:t xml:space="preserve">SEER Medicare data was analyzed for </w:t>
      </w:r>
      <w:r w:rsidR="00A90710">
        <w:t>B-cell cancers from 1991 to 2011.</w:t>
      </w:r>
      <w:r>
        <w:t xml:space="preserve">  </w:t>
      </w:r>
      <w:r w:rsidR="00AC55B2">
        <w:t>We began the ETL conversion process to the OMOP CDM version 5</w:t>
      </w:r>
      <w:hyperlink w:anchor="_ENREF_2" w:tooltip=", 2015 #3" w:history="1">
        <w:r w:rsidR="00A90710">
          <w:fldChar w:fldCharType="begin"/>
        </w:r>
        <w:r w:rsidR="00A90710">
          <w:instrText xml:space="preserve"> ADDIN EN.CITE &lt;EndNote&gt;&lt;Cite&gt;&lt;Year&gt;2015&lt;/Year&gt;&lt;RecNum&gt;3&lt;/RecNum&gt;&lt;DisplayText&gt;&lt;style face="superscript"&gt;2&lt;/style&gt;&lt;/DisplayText&gt;&lt;record&gt;&lt;rec-number&gt;3&lt;/rec-number&gt;&lt;foreign-keys&gt;&lt;key app="EN" db-id="02ps0z5ds0sf5cefetl5pe0irz2esszf2r0a"&gt;3&lt;/key&gt;&lt;/foreign-keys&gt;&lt;ref-type name="Web Page"&gt;12&lt;/ref-type&gt;&lt;contributors&gt;&lt;/contributors&gt;&lt;titles&gt;&lt;title&gt;OMOP Common Data Model&lt;/title&gt;&lt;/titles&gt;&lt;volume&gt;20 Jul 2015&lt;/volume&gt;&lt;dates&gt;&lt;year&gt;2015&lt;/year&gt;&lt;/dates&gt;&lt;work-type&gt;Webpage&lt;/work-type&gt;&lt;urls&gt;&lt;related-urls&gt;&lt;url&gt;http://www.ohdsi.org/data-standardization/the-common-data-model/&lt;/url&gt;&lt;/related-urls&gt;&lt;/urls&gt;&lt;/record&gt;&lt;/Cite&gt;&lt;/EndNote&gt;</w:instrText>
        </w:r>
        <w:r w:rsidR="00A90710">
          <w:fldChar w:fldCharType="separate"/>
        </w:r>
        <w:r w:rsidR="00A90710" w:rsidRPr="00D71DF7">
          <w:rPr>
            <w:noProof/>
            <w:vertAlign w:val="superscript"/>
          </w:rPr>
          <w:t>2</w:t>
        </w:r>
        <w:r w:rsidR="00A90710">
          <w:fldChar w:fldCharType="end"/>
        </w:r>
      </w:hyperlink>
      <w:r w:rsidR="00AC55B2">
        <w:t xml:space="preserve"> by referencing the guidelines for the Medicare synthetic public use data (</w:t>
      </w:r>
      <w:proofErr w:type="spellStart"/>
      <w:r w:rsidR="00AC55B2">
        <w:t>SynPUF</w:t>
      </w:r>
      <w:proofErr w:type="spellEnd"/>
      <w:r w:rsidR="00AC55B2">
        <w:t>) created by Danese et al.</w:t>
      </w:r>
      <w:hyperlink w:anchor="_ENREF_3" w:tooltip="Danese, 2015 #15" w:history="1">
        <w:r w:rsidR="00A90710">
          <w:fldChar w:fldCharType="begin"/>
        </w:r>
        <w:r w:rsidR="00A90710">
          <w:instrText xml:space="preserve"> ADDIN EN.CITE &lt;EndNote&gt;&lt;Cite&gt;&lt;Author&gt;Danese&lt;/Author&gt;&lt;Year&gt;2015&lt;/Year&gt;&lt;RecNum&gt;15&lt;/RecNum&gt;&lt;DisplayText&gt;&lt;style face="superscript"&gt;3&lt;/style&gt;&lt;/DisplayText&gt;&lt;record&gt;&lt;rec-number&gt;15&lt;/rec-number&gt;&lt;foreign-keys&gt;&lt;key app="EN" db-id="02ps0z5ds0sf5cefetl5pe0irz2esszf2r0a"&gt;15&lt;/key&gt;&lt;/foreign-keys&gt;&lt;ref-type name="Unpublished Work"&gt;34&lt;/ref-type&gt;&lt;contributors&gt;&lt;authors&gt;&lt;author&gt;Danese, Mark&lt;/author&gt;&lt;author&gt;Voss, Erica&lt;/author&gt;&lt;author&gt;Duryea, Jennifer&lt;/author&gt;&lt;author&gt;Gleeson, Michelle&lt;/author&gt;&lt;author&gt;Duryea, Ryan&lt;/author&gt;&lt;author&gt;Matcho, Amy&lt;/author&gt;&lt;author&gt;O&amp;apos;Hara, Donald&lt;/author&gt;&lt;author&gt;Stephens, William&lt;/author&gt;&lt;author&gt;Perotte, Adler&lt;/author&gt;&lt;author&gt;Evans, Lee&lt;/author&gt;&lt;author&gt;Reich, Christian&lt;/author&gt;&lt;/authors&gt;&lt;/contributors&gt;&lt;titles&gt;&lt;title&gt;Feasibility of Converting the Medicare Synthetic Public Use Data Into a Standardized Data Model for Clinical Research Informatics&lt;/title&gt;&lt;/titles&gt;&lt;dates&gt;&lt;year&gt;2015&lt;/year&gt;&lt;/dates&gt;&lt;pub-location&gt;AMIA&lt;/pub-location&gt;&lt;work-type&gt;Poster&lt;/work-type&gt;&lt;urls&gt;&lt;/urls&gt;&lt;/record&gt;&lt;/Cite&gt;&lt;/EndNote&gt;</w:instrText>
        </w:r>
        <w:r w:rsidR="00A90710">
          <w:fldChar w:fldCharType="separate"/>
        </w:r>
        <w:r w:rsidR="00A90710" w:rsidRPr="00D71DF7">
          <w:rPr>
            <w:noProof/>
            <w:vertAlign w:val="superscript"/>
          </w:rPr>
          <w:t>3</w:t>
        </w:r>
        <w:r w:rsidR="00A90710">
          <w:fldChar w:fldCharType="end"/>
        </w:r>
      </w:hyperlink>
      <w:r w:rsidR="00AC55B2">
        <w:t xml:space="preserve">. The </w:t>
      </w:r>
      <w:proofErr w:type="spellStart"/>
      <w:r w:rsidR="00AC55B2">
        <w:t>SynPUF</w:t>
      </w:r>
      <w:proofErr w:type="spellEnd"/>
      <w:r w:rsidR="00AC55B2">
        <w:t xml:space="preserve"> dataset is missing many of the variables present in SEER-Medicare, but we were </w:t>
      </w:r>
      <w:r w:rsidR="00A90710">
        <w:t>provided a good start for the</w:t>
      </w:r>
      <w:r w:rsidR="00AC55B2">
        <w:t xml:space="preserve"> basic logic and </w:t>
      </w:r>
      <w:r w:rsidR="00A90710">
        <w:t xml:space="preserve">enabled us to </w:t>
      </w:r>
      <w:r w:rsidR="00AC55B2">
        <w:t>build upon it.  The following sections describe</w:t>
      </w:r>
      <w:r w:rsidR="000F4AF3">
        <w:t xml:space="preserve"> ETL</w:t>
      </w:r>
      <w:r w:rsidR="00AC55B2">
        <w:t xml:space="preserve"> </w:t>
      </w:r>
      <w:r w:rsidR="000F4AF3">
        <w:t>problems unique to the SEER Medicare</w:t>
      </w:r>
      <w:r w:rsidR="00AC55B2">
        <w:t>.</w:t>
      </w:r>
    </w:p>
    <w:p w14:paraId="113A40BC" w14:textId="77777777" w:rsidR="005F68D0" w:rsidRDefault="005F68D0" w:rsidP="005F68D0"/>
    <w:p w14:paraId="401D0766" w14:textId="4F9D238F" w:rsidR="00C83A9F" w:rsidRPr="005F68D0" w:rsidRDefault="000D4716" w:rsidP="005F68D0">
      <w:pPr>
        <w:pStyle w:val="Heading2"/>
        <w:jc w:val="left"/>
        <w:rPr>
          <w:sz w:val="20"/>
        </w:rPr>
      </w:pPr>
      <w:r w:rsidRPr="000D4716">
        <w:rPr>
          <w:sz w:val="20"/>
        </w:rPr>
        <w:t>Understanding Enrollment</w:t>
      </w:r>
      <w:r w:rsidR="004D39BE">
        <w:t xml:space="preserve"> </w:t>
      </w:r>
    </w:p>
    <w:p w14:paraId="25078E40" w14:textId="0AAE7B8D" w:rsidR="00366DF2" w:rsidRDefault="00366DF2" w:rsidP="00767CC5">
      <w:r>
        <w:t xml:space="preserve">SEER Medicare variables are stored in the Patient Entitlement and Diagnosis Summary File (PEDSF).  Monthly indicators of enrollment for Part A, Part B, HMO (Part C), and Part D Medicare plans were available.  Payer plan records for each type of Medicare plan were created for each patient, where a positive indicator </w:t>
      </w:r>
      <w:r w:rsidR="00A90710">
        <w:t>creates</w:t>
      </w:r>
      <w:r>
        <w:t xml:space="preserve"> a date range spanning the month.  Observation periods are created by calculating the months where the patient had both Part A and Part B Medicare coverage but did not have HMO coverage</w:t>
      </w:r>
      <w:r w:rsidR="005F68D0">
        <w:t xml:space="preserve"> since any claims paid by the third-party HMO vendor are not available in the Medicare files</w:t>
      </w:r>
      <w:r>
        <w:t>.  T</w:t>
      </w:r>
      <w:r w:rsidR="000F4AF3">
        <w:t>his is unique to other past ETLs where the observation period is calculated as the earliest date and latest date in the payer plan period record</w:t>
      </w:r>
      <w:hyperlink w:anchor="_ENREF_4" w:tooltip=", 2015 #2" w:history="1">
        <w:r w:rsidR="00A90710">
          <w:fldChar w:fldCharType="begin"/>
        </w:r>
        <w:r w:rsidR="00A90710">
          <w:instrText xml:space="preserve"> ADDIN EN.CITE &lt;EndNote&gt;&lt;Cite&gt;&lt;Year&gt;2015&lt;/Year&gt;&lt;RecNum&gt;2&lt;/RecNum&gt;&lt;DisplayText&gt;&lt;style face="superscript"&gt;4&lt;/style&gt;&lt;/DisplayText&gt;&lt;record&gt;&lt;rec-number&gt;2&lt;/rec-number&gt;&lt;foreign-keys&gt;&lt;key app="EN" db-id="02ps0z5ds0sf5cefetl5pe0irz2esszf2r0a"&gt;2&lt;/key&gt;&lt;/foreign-keys&gt;&lt;ref-type name="Web Page"&gt;12&lt;/ref-type&gt;&lt;contributors&gt;&lt;/contributors&gt;&lt;titles&gt;&lt;title&gt;Observational Health Sciences and Informatics Example ETLs&lt;/title&gt;&lt;/titles&gt;&lt;volume&gt;25 Jun 2015&lt;/volume&gt;&lt;dates&gt;&lt;year&gt;2015&lt;/year&gt;&lt;pub-dates&gt;&lt;date&gt;29 Jan 2015&lt;/date&gt;&lt;/pub-dates&gt;&lt;/dates&gt;&lt;work-type&gt;Webpage&lt;/work-type&gt;&lt;urls&gt;&lt;related-urls&gt;&lt;url&gt;http://www.ohdsi.org/web/wiki/doku.php?id=documentation:example_etls&lt;/url&gt;&lt;/related-urls&gt;&lt;/urls&gt;&lt;/record&gt;&lt;/Cite&gt;&lt;/EndNote&gt;</w:instrText>
        </w:r>
        <w:r w:rsidR="00A90710">
          <w:fldChar w:fldCharType="separate"/>
        </w:r>
        <w:r w:rsidR="00A90710" w:rsidRPr="00A90710">
          <w:rPr>
            <w:noProof/>
            <w:vertAlign w:val="superscript"/>
          </w:rPr>
          <w:t>4</w:t>
        </w:r>
        <w:r w:rsidR="00A90710">
          <w:fldChar w:fldCharType="end"/>
        </w:r>
      </w:hyperlink>
      <w:r w:rsidR="000F4AF3">
        <w:t xml:space="preserve">.  </w:t>
      </w:r>
    </w:p>
    <w:p w14:paraId="5A69FF3D" w14:textId="77777777" w:rsidR="005F68D0" w:rsidRDefault="005F68D0" w:rsidP="005F68D0"/>
    <w:p w14:paraId="11E60F71" w14:textId="15E8B5F4" w:rsidR="00781CE1" w:rsidRPr="005F68D0" w:rsidRDefault="00B154F8" w:rsidP="00B154F8">
      <w:pPr>
        <w:pStyle w:val="Heading2"/>
        <w:jc w:val="left"/>
        <w:rPr>
          <w:sz w:val="20"/>
        </w:rPr>
      </w:pPr>
      <w:r w:rsidRPr="005F68D0">
        <w:rPr>
          <w:sz w:val="20"/>
        </w:rPr>
        <w:t>Visit Logic</w:t>
      </w:r>
    </w:p>
    <w:p w14:paraId="1B99087E" w14:textId="60C801E0" w:rsidR="00B154F8" w:rsidRDefault="00B154F8" w:rsidP="00C83A9F">
      <w:r>
        <w:t xml:space="preserve">There are four tables that contribute to visit creation in SEER-Medicare: MEDPAR, OUTSAF, NCH and DME. MEDPAR contains all </w:t>
      </w:r>
      <w:r w:rsidR="000F4AF3">
        <w:t>P</w:t>
      </w:r>
      <w:r>
        <w:t>art A institutional inpatient claims</w:t>
      </w:r>
      <w:r w:rsidR="000F4AF3">
        <w:t>,</w:t>
      </w:r>
      <w:r>
        <w:t xml:space="preserve"> including skilled nursing facilities, OUTSAF contains all </w:t>
      </w:r>
      <w:r w:rsidR="000F4AF3">
        <w:t>P</w:t>
      </w:r>
      <w:r>
        <w:t xml:space="preserve">art B institutional outpatient claims, NCH contains all </w:t>
      </w:r>
      <w:r w:rsidR="000F4AF3">
        <w:t>P</w:t>
      </w:r>
      <w:r>
        <w:t xml:space="preserve">art B physician/supplier reimbursement claims and DME contains all </w:t>
      </w:r>
      <w:r w:rsidR="000F4AF3">
        <w:t>P</w:t>
      </w:r>
      <w:r>
        <w:t>art B claims for medical equipment. The NCH and DME files also contain denied claims so those must be removed before assigning visits.</w:t>
      </w:r>
    </w:p>
    <w:p w14:paraId="175AB132" w14:textId="77777777" w:rsidR="00B154F8" w:rsidRDefault="00B154F8" w:rsidP="00C83A9F"/>
    <w:p w14:paraId="4E18836B" w14:textId="3D9E127D" w:rsidR="00B154F8" w:rsidRDefault="005D2673" w:rsidP="00C83A9F">
      <w:r>
        <w:t>Claim dates, place of service values, and provider values were used to combine multiple claims together in one visit record.  A</w:t>
      </w:r>
      <w:r w:rsidR="00302C3A">
        <w:t xml:space="preserve"> hierarchy </w:t>
      </w:r>
      <w:r>
        <w:t xml:space="preserve">was used </w:t>
      </w:r>
      <w:r w:rsidR="00302C3A">
        <w:t>when creating the visit logic where</w:t>
      </w:r>
      <w:r>
        <w:t xml:space="preserve"> claim dates from</w:t>
      </w:r>
      <w:r w:rsidR="00302C3A">
        <w:t xml:space="preserve"> MEDPAR &gt; OUTSAF &gt; NCH</w:t>
      </w:r>
      <w:r>
        <w:t xml:space="preserve"> or</w:t>
      </w:r>
      <w:r w:rsidR="00302C3A">
        <w:t xml:space="preserve"> DME</w:t>
      </w:r>
      <w:r>
        <w:t xml:space="preserve">.  This </w:t>
      </w:r>
      <w:r w:rsidR="00302C3A">
        <w:t>mean</w:t>
      </w:r>
      <w:r>
        <w:t>s</w:t>
      </w:r>
      <w:r w:rsidR="00302C3A">
        <w:t xml:space="preserve"> if an OUTSAF claim</w:t>
      </w:r>
      <w:r>
        <w:t>’s</w:t>
      </w:r>
      <w:r w:rsidR="00302C3A">
        <w:t xml:space="preserve"> dates were contained entirely inside</w:t>
      </w:r>
      <w:r>
        <w:t xml:space="preserve"> a</w:t>
      </w:r>
      <w:r w:rsidR="00302C3A">
        <w:t xml:space="preserve"> MEDPAR claim</w:t>
      </w:r>
      <w:r>
        <w:t>’s</w:t>
      </w:r>
      <w:r w:rsidR="00302C3A">
        <w:t xml:space="preserve"> dates</w:t>
      </w:r>
      <w:r>
        <w:t>,</w:t>
      </w:r>
      <w:r w:rsidR="00302C3A">
        <w:t xml:space="preserve"> then the OUTSAF claim would be combined with the MEDPAR</w:t>
      </w:r>
      <w:r>
        <w:t xml:space="preserve"> claim</w:t>
      </w:r>
      <w:r w:rsidR="00302C3A">
        <w:t xml:space="preserve"> and the combination would become an inpatient </w:t>
      </w:r>
      <w:r w:rsidR="00302C3A">
        <w:lastRenderedPageBreak/>
        <w:t xml:space="preserve">visit. We </w:t>
      </w:r>
      <w:r w:rsidR="000F4AF3">
        <w:t>used the same date logic and added a place of service requirement when combining</w:t>
      </w:r>
      <w:r w:rsidR="00302C3A">
        <w:t xml:space="preserve"> NCH and DME claims with OUTSAF claims. </w:t>
      </w:r>
      <w:r w:rsidR="000F4AF3">
        <w:t xml:space="preserve">Visits were </w:t>
      </w:r>
      <w:r w:rsidR="005F68D0">
        <w:t xml:space="preserve">then </w:t>
      </w:r>
      <w:r w:rsidR="000F4AF3">
        <w:t>created for the remaining NCH and DME claims</w:t>
      </w:r>
      <w:r w:rsidR="00A90710">
        <w:t xml:space="preserve"> using place of service values to determine whether they should be categorized as emergency or outpatient</w:t>
      </w:r>
      <w:r w:rsidR="000F4AF3">
        <w:t>.</w:t>
      </w:r>
    </w:p>
    <w:p w14:paraId="3E36D141" w14:textId="77777777" w:rsidR="00C83A9F" w:rsidRDefault="00C83A9F" w:rsidP="00C83A9F"/>
    <w:p w14:paraId="4829D3B8" w14:textId="6D4C1C60" w:rsidR="00C50714" w:rsidRDefault="00C50714" w:rsidP="00D028F9">
      <w:pPr>
        <w:pStyle w:val="Heading2"/>
        <w:jc w:val="left"/>
      </w:pPr>
      <w:r w:rsidRPr="00D028F9">
        <w:rPr>
          <w:sz w:val="20"/>
        </w:rPr>
        <w:t>Recording Costs</w:t>
      </w:r>
    </w:p>
    <w:p w14:paraId="1BE988B6" w14:textId="3C6B536B" w:rsidR="00C50714" w:rsidRDefault="00C50714" w:rsidP="00C83A9F">
      <w:r>
        <w:t xml:space="preserve">A significant departure from past ETLs was how SEER Medicare cost variables were </w:t>
      </w:r>
      <w:r w:rsidR="00A90710">
        <w:t>converted</w:t>
      </w:r>
      <w:r>
        <w:t xml:space="preserve"> into the CDM.  SEER Medicare contains payment information for</w:t>
      </w:r>
      <w:r w:rsidR="00322BD3">
        <w:t xml:space="preserve"> billed</w:t>
      </w:r>
      <w:r>
        <w:t xml:space="preserve"> HCPCS, DRG, and </w:t>
      </w:r>
      <w:r w:rsidR="00322BD3">
        <w:t xml:space="preserve">NDC codes and the CDM </w:t>
      </w:r>
      <w:r w:rsidR="00D028F9">
        <w:t>has</w:t>
      </w:r>
      <w:r w:rsidR="00322BD3">
        <w:t xml:space="preserve"> associated procedure cost, drug cost, and visit cost tables</w:t>
      </w:r>
      <w:r>
        <w:t xml:space="preserve">.  However, </w:t>
      </w:r>
      <w:r w:rsidR="00322BD3">
        <w:t xml:space="preserve">CDM vocabularies require source codes be mapped to different analytic tables based on the definition of the source code, which could decouple the cost record with the procedure, drug, or visit record.  For example, a HCPCS code could be mapped to the </w:t>
      </w:r>
      <w:r w:rsidR="00A90710">
        <w:t>Observation</w:t>
      </w:r>
      <w:r w:rsidR="00322BD3">
        <w:t xml:space="preserve"> table, resulting in </w:t>
      </w:r>
      <w:r w:rsidR="00CE2CB2">
        <w:t xml:space="preserve">decoupling the procedure cost record from the original HCPCS code.  To address this issue, all HCPCS codes were stored in the </w:t>
      </w:r>
      <w:proofErr w:type="spellStart"/>
      <w:r w:rsidR="00A90710">
        <w:t>Procedure_Occurrence</w:t>
      </w:r>
      <w:proofErr w:type="spellEnd"/>
      <w:r w:rsidR="00CE2CB2">
        <w:t xml:space="preserve"> table where associated procedure cost records were referenced.  If the vocabularies suggested a source code should live in a table other than the </w:t>
      </w:r>
      <w:proofErr w:type="spellStart"/>
      <w:r w:rsidR="00A90710">
        <w:t>Procedure_Occurrence</w:t>
      </w:r>
      <w:proofErr w:type="spellEnd"/>
      <w:r w:rsidR="00CE2CB2">
        <w:t xml:space="preserve"> table, the source code was copied to the assigned table with the correct </w:t>
      </w:r>
      <w:proofErr w:type="spellStart"/>
      <w:r w:rsidR="00A90710">
        <w:t>concept_id</w:t>
      </w:r>
      <w:proofErr w:type="spellEnd"/>
      <w:r w:rsidR="00CE2CB2">
        <w:t xml:space="preserve">.  A copy of the source code stayed in the </w:t>
      </w:r>
      <w:proofErr w:type="spellStart"/>
      <w:r w:rsidR="00A90710">
        <w:t>Procedure_Occurrence</w:t>
      </w:r>
      <w:proofErr w:type="spellEnd"/>
      <w:r w:rsidR="00CE2CB2">
        <w:t xml:space="preserve"> table with a </w:t>
      </w:r>
      <w:proofErr w:type="spellStart"/>
      <w:r w:rsidR="00A90710">
        <w:t>procedure_concept_id</w:t>
      </w:r>
      <w:proofErr w:type="spellEnd"/>
      <w:r w:rsidR="00CE2CB2">
        <w:t xml:space="preserve"> = 0.  To prevent double-entry of cost values, cost records with Revenue Code 0001 were removed from the database, since this code is an administrative code used on claims to indicate a “total cost” figure.</w:t>
      </w:r>
    </w:p>
    <w:p w14:paraId="025BD584" w14:textId="77777777" w:rsidR="009944EA" w:rsidRDefault="009944EA" w:rsidP="00C83A9F"/>
    <w:p w14:paraId="5B2AE6C1" w14:textId="2B69CBD2" w:rsidR="009944EA" w:rsidRPr="00D028F9" w:rsidRDefault="009944EA" w:rsidP="00D028F9">
      <w:pPr>
        <w:pStyle w:val="Heading2"/>
        <w:jc w:val="left"/>
        <w:rPr>
          <w:sz w:val="20"/>
        </w:rPr>
      </w:pPr>
      <w:r w:rsidRPr="00D028F9">
        <w:rPr>
          <w:sz w:val="20"/>
        </w:rPr>
        <w:t>Cancer Information in SEER Variables</w:t>
      </w:r>
    </w:p>
    <w:p w14:paraId="3EFAC7EC" w14:textId="33CFD987" w:rsidR="001B479B" w:rsidRDefault="001B479B" w:rsidP="00C83A9F">
      <w:r>
        <w:t xml:space="preserve">One of the main advantages of SEER Medicare data is the extensive information on a patient’s cancer diagnosis.  However, these SEER variables do not have a current mapping in the OHDSI Vocabularies.  </w:t>
      </w:r>
      <w:r w:rsidR="009436F4">
        <w:t>In this version of the ETL, the</w:t>
      </w:r>
      <w:r w:rsidR="00E46F69">
        <w:t xml:space="preserve"> SEER variable name, along with the cancer file,</w:t>
      </w:r>
      <w:r w:rsidR="006875A0">
        <w:t xml:space="preserve"> and cell value</w:t>
      </w:r>
      <w:r w:rsidR="00E46F69">
        <w:t xml:space="preserve"> was added to the Observation table</w:t>
      </w:r>
      <w:r w:rsidR="006875A0">
        <w:t xml:space="preserve">.  No mapping of </w:t>
      </w:r>
      <w:r w:rsidR="00D028F9">
        <w:t>CONCEPT_IDs</w:t>
      </w:r>
      <w:r w:rsidR="006875A0">
        <w:t xml:space="preserve"> or relevant table mappings were done.</w:t>
      </w:r>
      <w:r w:rsidR="009436F4">
        <w:t xml:space="preserve">  All PEDSF variables were copied.</w:t>
      </w:r>
    </w:p>
    <w:p w14:paraId="1B355B11" w14:textId="77777777" w:rsidR="00A90710" w:rsidRDefault="00A90710" w:rsidP="00A90710"/>
    <w:p w14:paraId="53406AEB" w14:textId="69528BA4" w:rsidR="00AC3BF4" w:rsidRDefault="00A00CC9" w:rsidP="00940944">
      <w:pPr>
        <w:pStyle w:val="AMIAHeading"/>
      </w:pPr>
      <w:r>
        <w:t>Results</w:t>
      </w:r>
    </w:p>
    <w:p w14:paraId="5FDB3950" w14:textId="4AEE824C" w:rsidR="00AC3BF4" w:rsidRDefault="00AC3BF4" w:rsidP="00AC3BF4">
      <w:r>
        <w:t>We compared the demographic breakdown of the patients before and after conversion in order to estimate the effectiveness of the ETL</w:t>
      </w:r>
      <w:r w:rsidR="00A90710">
        <w:t xml:space="preserve"> and there is less than a 0.01% difference </w:t>
      </w:r>
      <w:r w:rsidR="00530B7D">
        <w:t>in</w:t>
      </w:r>
      <w:r w:rsidR="00A90710">
        <w:t xml:space="preserve"> gender, race and ethnicity</w:t>
      </w:r>
      <w:r w:rsidR="00530B7D">
        <w:t xml:space="preserve"> between the raw and CDM versions of SEER-Medicare</w:t>
      </w:r>
      <w:r w:rsidR="000232E7">
        <w:t>.</w:t>
      </w:r>
      <w:r w:rsidR="00584977">
        <w:t xml:space="preserve"> </w:t>
      </w:r>
    </w:p>
    <w:p w14:paraId="68F366DB" w14:textId="77777777" w:rsidR="00A90710" w:rsidRDefault="00A90710" w:rsidP="00A90710"/>
    <w:p w14:paraId="1667DB92" w14:textId="447A52C0" w:rsidR="00584977" w:rsidRDefault="00584977" w:rsidP="00940944">
      <w:pPr>
        <w:pStyle w:val="AMIAHeading"/>
      </w:pPr>
      <w:r>
        <w:t>Limitations</w:t>
      </w:r>
    </w:p>
    <w:p w14:paraId="295F34D3" w14:textId="75D1ABF9" w:rsidR="00584977" w:rsidRDefault="00584977" w:rsidP="00A90710">
      <w:r>
        <w:t>There are over 2,000 variables in the PEDSF table that we did not map</w:t>
      </w:r>
      <w:r w:rsidR="00A90710">
        <w:t xml:space="preserve"> to a standard vocabulary</w:t>
      </w:r>
      <w:r>
        <w:t xml:space="preserve"> and instead chose to put in the OBSERVATION table.</w:t>
      </w:r>
      <w:r w:rsidR="009436F4">
        <w:t xml:space="preserve">  The relevant SEER variables</w:t>
      </w:r>
      <w:r w:rsidR="005F68D0">
        <w:t xml:space="preserve"> in the PEDSF that are</w:t>
      </w:r>
      <w:r w:rsidR="009436F4">
        <w:t xml:space="preserve"> specific to clinical information on the cancer diagnosis need to be identified and mapped to relevant CDM tables. </w:t>
      </w:r>
      <w:r>
        <w:t xml:space="preserve"> During the course of creating this ETL there was also a change in OMOP CDM v5 from using four separate cost tables to one comprehensive cost table.  In the next version of the ETL we will address both of these issues as it will make the SEER-Medicare data even more useful to analysts</w:t>
      </w:r>
      <w:r w:rsidR="00366DF2">
        <w:t xml:space="preserve"> and compliant with</w:t>
      </w:r>
      <w:r w:rsidR="0001792F">
        <w:t xml:space="preserve"> the new</w:t>
      </w:r>
      <w:r w:rsidR="00366DF2">
        <w:t xml:space="preserve"> version 5 of the CDM</w:t>
      </w:r>
      <w:r>
        <w:t>.</w:t>
      </w:r>
    </w:p>
    <w:p w14:paraId="5CBDBB92" w14:textId="77777777" w:rsidR="00A90710" w:rsidRDefault="00A90710" w:rsidP="00A90710"/>
    <w:p w14:paraId="4C9F3876" w14:textId="77777777" w:rsidR="00781CE1" w:rsidRDefault="000876BD" w:rsidP="00940944">
      <w:pPr>
        <w:pStyle w:val="AMIAHeading"/>
      </w:pPr>
      <w:r>
        <w:t>Conclusion</w:t>
      </w:r>
    </w:p>
    <w:p w14:paraId="5F97540C" w14:textId="5570A079" w:rsidR="000232E7" w:rsidRDefault="000232E7" w:rsidP="00A00CC9">
      <w:r>
        <w:t xml:space="preserve">We were able to successfully map the SEER-Medicare data </w:t>
      </w:r>
      <w:r w:rsidR="006D45F4">
        <w:t>to the OMOP CDM version 5</w:t>
      </w:r>
      <w:hyperlink w:anchor="_ENREF_2" w:tooltip=", 2015 #3" w:history="1">
        <w:r w:rsidR="00A90710">
          <w:fldChar w:fldCharType="begin"/>
        </w:r>
        <w:r w:rsidR="00A90710">
          <w:instrText xml:space="preserve"> ADDIN EN.CITE &lt;EndNote&gt;&lt;Cite&gt;&lt;Year&gt;2015&lt;/Year&gt;&lt;RecNum&gt;3&lt;/RecNum&gt;&lt;DisplayText&gt;&lt;style face="superscript"&gt;2&lt;/style&gt;&lt;/DisplayText&gt;&lt;record&gt;&lt;rec-number&gt;3&lt;/rec-number&gt;&lt;foreign-keys&gt;&lt;key app="EN" db-id="02ps0z5ds0sf5cefetl5pe0irz2esszf2r0a"&gt;3&lt;/key&gt;&lt;/foreign-keys&gt;&lt;ref-type name="Web Page"&gt;12&lt;/ref-type&gt;&lt;contributors&gt;&lt;/contributors&gt;&lt;titles&gt;&lt;title&gt;OMOP Common Data Model&lt;/title&gt;&lt;/titles&gt;&lt;volume&gt;20 Jul 2015&lt;/volume&gt;&lt;dates&gt;&lt;year&gt;2015&lt;/year&gt;&lt;/dates&gt;&lt;work-type&gt;Webpage&lt;/work-type&gt;&lt;urls&gt;&lt;related-urls&gt;&lt;url&gt;http://www.ohdsi.org/data-standardization/the-common-data-model/&lt;/url&gt;&lt;/related-urls&gt;&lt;/urls&gt;&lt;/record&gt;&lt;/Cite&gt;&lt;/EndNote&gt;</w:instrText>
        </w:r>
        <w:r w:rsidR="00A90710">
          <w:fldChar w:fldCharType="separate"/>
        </w:r>
        <w:r w:rsidR="00A90710" w:rsidRPr="006D45F4">
          <w:rPr>
            <w:noProof/>
            <w:vertAlign w:val="superscript"/>
          </w:rPr>
          <w:t>2</w:t>
        </w:r>
        <w:r w:rsidR="00A90710">
          <w:fldChar w:fldCharType="end"/>
        </w:r>
      </w:hyperlink>
      <w:r w:rsidR="006D45F4">
        <w:t xml:space="preserve"> </w:t>
      </w:r>
      <w:r w:rsidR="00A90710">
        <w:t xml:space="preserve">with &lt;0.01% loss of person data </w:t>
      </w:r>
      <w:r w:rsidR="006D45F4">
        <w:t>though most of the logic was focused on the conversion of the Medicare claims.</w:t>
      </w:r>
      <w:r w:rsidR="005F68D0">
        <w:t xml:space="preserve"> </w:t>
      </w:r>
      <w:r w:rsidR="0001792F">
        <w:t>Additional work will need to be done to properly ETL SEER variables into the CDM.</w:t>
      </w:r>
      <w:r w:rsidR="006D45F4">
        <w:t xml:space="preserve"> </w:t>
      </w:r>
    </w:p>
    <w:p w14:paraId="66C675C8" w14:textId="77777777" w:rsidR="00530B7D" w:rsidRDefault="00530B7D" w:rsidP="00530B7D"/>
    <w:p w14:paraId="7AF84F5A" w14:textId="77777777" w:rsidR="00781CE1" w:rsidRPr="00A80161" w:rsidRDefault="000876BD" w:rsidP="00940944">
      <w:pPr>
        <w:pStyle w:val="AMIAReferenceHeading"/>
      </w:pPr>
      <w:r w:rsidRPr="00A80161">
        <w:t>References</w:t>
      </w:r>
    </w:p>
    <w:p w14:paraId="1C811B9E" w14:textId="1D109072" w:rsidR="00A90710" w:rsidRPr="00A90710" w:rsidRDefault="00450C2E" w:rsidP="00A90710">
      <w:pPr>
        <w:ind w:left="720" w:hanging="720"/>
        <w:jc w:val="both"/>
        <w:rPr>
          <w:noProof/>
        </w:rPr>
      </w:pPr>
      <w:r w:rsidRPr="000232E7">
        <w:rPr>
          <w:sz w:val="18"/>
        </w:rPr>
        <w:fldChar w:fldCharType="begin"/>
      </w:r>
      <w:r w:rsidRPr="000232E7">
        <w:rPr>
          <w:sz w:val="18"/>
        </w:rPr>
        <w:instrText xml:space="preserve"> ADDIN EN.REFLIST </w:instrText>
      </w:r>
      <w:r w:rsidRPr="000232E7">
        <w:rPr>
          <w:sz w:val="18"/>
        </w:rPr>
        <w:fldChar w:fldCharType="separate"/>
      </w:r>
      <w:bookmarkStart w:id="1" w:name="_ENREF_1"/>
      <w:r w:rsidR="00A90710" w:rsidRPr="00A90710">
        <w:rPr>
          <w:b/>
          <w:noProof/>
        </w:rPr>
        <w:t>1.</w:t>
      </w:r>
      <w:r w:rsidR="00A90710" w:rsidRPr="00A90710">
        <w:rPr>
          <w:noProof/>
        </w:rPr>
        <w:tab/>
        <w:t xml:space="preserve">Overview of the SEER Program. 2016; </w:t>
      </w:r>
      <w:hyperlink r:id="rId9" w:history="1">
        <w:r w:rsidR="00A90710" w:rsidRPr="00A90710">
          <w:rPr>
            <w:rStyle w:val="Hyperlink"/>
            <w:noProof/>
          </w:rPr>
          <w:t>http://seer.cancer.gov/about/overview.html</w:t>
        </w:r>
      </w:hyperlink>
      <w:r w:rsidR="00A90710" w:rsidRPr="00A90710">
        <w:rPr>
          <w:noProof/>
        </w:rPr>
        <w:t xml:space="preserve"> Accessed 13Jun2016.</w:t>
      </w:r>
      <w:bookmarkEnd w:id="1"/>
    </w:p>
    <w:p w14:paraId="3642C6EB" w14:textId="53A82CBA" w:rsidR="00A90710" w:rsidRPr="00A90710" w:rsidRDefault="00A90710" w:rsidP="00A90710">
      <w:pPr>
        <w:ind w:left="720" w:hanging="720"/>
        <w:jc w:val="both"/>
        <w:rPr>
          <w:noProof/>
        </w:rPr>
      </w:pPr>
      <w:bookmarkStart w:id="2" w:name="_ENREF_2"/>
      <w:r w:rsidRPr="00A90710">
        <w:rPr>
          <w:b/>
          <w:noProof/>
        </w:rPr>
        <w:t>2.</w:t>
      </w:r>
      <w:r w:rsidRPr="00A90710">
        <w:rPr>
          <w:noProof/>
        </w:rPr>
        <w:tab/>
        <w:t xml:space="preserve">OMOP Common Data Model. [Webpage]. 2015; </w:t>
      </w:r>
      <w:hyperlink r:id="rId10" w:history="1">
        <w:r w:rsidRPr="00A90710">
          <w:rPr>
            <w:rStyle w:val="Hyperlink"/>
            <w:noProof/>
          </w:rPr>
          <w:t>http://www.ohdsi.org/data-standardization/the-common-data-model/</w:t>
        </w:r>
      </w:hyperlink>
      <w:r w:rsidRPr="00A90710">
        <w:rPr>
          <w:noProof/>
        </w:rPr>
        <w:t>, 20 Jul 2015.</w:t>
      </w:r>
      <w:bookmarkEnd w:id="2"/>
    </w:p>
    <w:p w14:paraId="0CDDF2C0" w14:textId="77777777" w:rsidR="00A90710" w:rsidRPr="00A90710" w:rsidRDefault="00A90710" w:rsidP="00A90710">
      <w:pPr>
        <w:ind w:left="720" w:hanging="720"/>
        <w:jc w:val="both"/>
        <w:rPr>
          <w:noProof/>
        </w:rPr>
      </w:pPr>
      <w:bookmarkStart w:id="3" w:name="_ENREF_3"/>
      <w:r w:rsidRPr="00A90710">
        <w:rPr>
          <w:b/>
          <w:noProof/>
        </w:rPr>
        <w:t>3.</w:t>
      </w:r>
      <w:r w:rsidRPr="00A90710">
        <w:rPr>
          <w:noProof/>
        </w:rPr>
        <w:tab/>
        <w:t>Danese M, Voss E, Duryea J, et al. Feasibility of Converting the Medicare Synthetic Public Use Data Into a Standardized Data Model for Clinical Research Informatics. AMIA2015.</w:t>
      </w:r>
      <w:bookmarkEnd w:id="3"/>
    </w:p>
    <w:p w14:paraId="2AF542C9" w14:textId="0D51FC5A" w:rsidR="00A90710" w:rsidRPr="00A90710" w:rsidRDefault="00A90710" w:rsidP="00A90710">
      <w:pPr>
        <w:ind w:left="720" w:hanging="720"/>
        <w:jc w:val="both"/>
        <w:rPr>
          <w:noProof/>
        </w:rPr>
      </w:pPr>
      <w:bookmarkStart w:id="4" w:name="_ENREF_4"/>
      <w:r w:rsidRPr="00A90710">
        <w:rPr>
          <w:b/>
          <w:noProof/>
        </w:rPr>
        <w:t>4.</w:t>
      </w:r>
      <w:r w:rsidRPr="00A90710">
        <w:rPr>
          <w:noProof/>
        </w:rPr>
        <w:tab/>
        <w:t xml:space="preserve">Observational Health Sciences and Informatics Example ETLs. [Webpage]. 2015; </w:t>
      </w:r>
      <w:hyperlink r:id="rId11" w:history="1">
        <w:r w:rsidRPr="00A90710">
          <w:rPr>
            <w:rStyle w:val="Hyperlink"/>
            <w:noProof/>
          </w:rPr>
          <w:t>http://www.ohdsi.org/web/wiki/doku.php?id=documentation:example_etls</w:t>
        </w:r>
      </w:hyperlink>
      <w:r w:rsidRPr="00A90710">
        <w:rPr>
          <w:noProof/>
        </w:rPr>
        <w:t>, 25 Jun 2015.</w:t>
      </w:r>
      <w:bookmarkEnd w:id="4"/>
    </w:p>
    <w:p w14:paraId="4F1E00F5" w14:textId="23DE8732" w:rsidR="00A90710" w:rsidRDefault="00A90710" w:rsidP="00A90710">
      <w:pPr>
        <w:jc w:val="both"/>
        <w:rPr>
          <w:b/>
          <w:noProof/>
        </w:rPr>
      </w:pPr>
    </w:p>
    <w:p w14:paraId="0E1F1D65" w14:textId="5AD8ED8C" w:rsidR="000876BD" w:rsidRDefault="00450C2E" w:rsidP="00857029">
      <w:pPr>
        <w:jc w:val="both"/>
      </w:pPr>
      <w:r w:rsidRPr="000232E7">
        <w:rPr>
          <w:sz w:val="18"/>
        </w:rPr>
        <w:fldChar w:fldCharType="end"/>
      </w:r>
    </w:p>
    <w:sectPr w:rsidR="000876BD" w:rsidSect="00450C2E">
      <w:footerReference w:type="even" r:id="rId12"/>
      <w:footerReference w:type="defaul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2E82" w14:textId="77777777" w:rsidR="00071069" w:rsidRDefault="00071069">
      <w:r>
        <w:separator/>
      </w:r>
    </w:p>
  </w:endnote>
  <w:endnote w:type="continuationSeparator" w:id="0">
    <w:p w14:paraId="5776E172" w14:textId="77777777" w:rsidR="00071069" w:rsidRDefault="0007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D8A3" w14:textId="77777777" w:rsidR="002B3C70" w:rsidRDefault="002B3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13A5F5" w14:textId="77777777" w:rsidR="002B3C70" w:rsidRDefault="002B3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537F" w14:textId="77777777" w:rsidR="002B3C70" w:rsidRDefault="002B3C70">
    <w:pPr>
      <w:pStyle w:val="Footer"/>
      <w:framePr w:wrap="around" w:vAnchor="text" w:hAnchor="margin" w:xAlign="right" w:y="1"/>
      <w:rPr>
        <w:rStyle w:val="PageNumber"/>
      </w:rPr>
    </w:pPr>
  </w:p>
  <w:p w14:paraId="407FF2F2" w14:textId="77777777" w:rsidR="002B3C70" w:rsidRDefault="002B3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FB314" w14:textId="77777777" w:rsidR="00071069" w:rsidRDefault="00071069">
      <w:r>
        <w:separator/>
      </w:r>
    </w:p>
  </w:footnote>
  <w:footnote w:type="continuationSeparator" w:id="0">
    <w:p w14:paraId="360C0274" w14:textId="77777777" w:rsidR="00071069" w:rsidRDefault="00071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7C8"/>
    <w:multiLevelType w:val="singleLevel"/>
    <w:tmpl w:val="B9C09148"/>
    <w:lvl w:ilvl="0">
      <w:start w:val="1"/>
      <w:numFmt w:val="decimal"/>
      <w:pStyle w:val="AMIAReference"/>
      <w:lvlText w:val="%1."/>
      <w:lvlJc w:val="left"/>
      <w:pPr>
        <w:tabs>
          <w:tab w:val="num" w:pos="360"/>
        </w:tabs>
        <w:ind w:left="360" w:hanging="360"/>
      </w:pPr>
      <w:rPr>
        <w:rFonts w:cs="Times New Roman"/>
      </w:rPr>
    </w:lvl>
  </w:abstractNum>
  <w:abstractNum w:abstractNumId="1">
    <w:nsid w:val="1F4D743B"/>
    <w:multiLevelType w:val="hybridMultilevel"/>
    <w:tmpl w:val="9FBEEE0A"/>
    <w:lvl w:ilvl="0" w:tplc="7B561BB6">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33E92BC0"/>
    <w:multiLevelType w:val="hybridMultilevel"/>
    <w:tmpl w:val="685C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907F5"/>
    <w:multiLevelType w:val="hybridMultilevel"/>
    <w:tmpl w:val="CEBC7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D1A61"/>
    <w:multiLevelType w:val="hybridMultilevel"/>
    <w:tmpl w:val="4942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F39BB"/>
    <w:multiLevelType w:val="hybridMultilevel"/>
    <w:tmpl w:val="E37C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ps0z5ds0sf5cefetl5pe0irz2esszf2r0a&quot;&gt;Blacketer_EndNote&lt;record-ids&gt;&lt;item&gt;2&lt;/item&gt;&lt;item&gt;3&lt;/item&gt;&lt;item&gt;14&lt;/item&gt;&lt;item&gt;15&lt;/item&gt;&lt;/record-ids&gt;&lt;/item&gt;&lt;/Libraries&gt;"/>
  </w:docVars>
  <w:rsids>
    <w:rsidRoot w:val="001D5D81"/>
    <w:rsid w:val="00001FF6"/>
    <w:rsid w:val="0001792F"/>
    <w:rsid w:val="000232E7"/>
    <w:rsid w:val="00061121"/>
    <w:rsid w:val="00071069"/>
    <w:rsid w:val="000876BD"/>
    <w:rsid w:val="000A031B"/>
    <w:rsid w:val="000D4716"/>
    <w:rsid w:val="000F41E2"/>
    <w:rsid w:val="000F4AF3"/>
    <w:rsid w:val="00123B63"/>
    <w:rsid w:val="00152DBC"/>
    <w:rsid w:val="00163BAB"/>
    <w:rsid w:val="001A47CF"/>
    <w:rsid w:val="001B479B"/>
    <w:rsid w:val="001D1567"/>
    <w:rsid w:val="001D1BCD"/>
    <w:rsid w:val="001D3422"/>
    <w:rsid w:val="001D5D81"/>
    <w:rsid w:val="0020202D"/>
    <w:rsid w:val="00240BC9"/>
    <w:rsid w:val="002B3C70"/>
    <w:rsid w:val="002D1A89"/>
    <w:rsid w:val="00302C3A"/>
    <w:rsid w:val="00305A9B"/>
    <w:rsid w:val="00310526"/>
    <w:rsid w:val="003119D9"/>
    <w:rsid w:val="003173B7"/>
    <w:rsid w:val="00322966"/>
    <w:rsid w:val="00322BD3"/>
    <w:rsid w:val="003256DE"/>
    <w:rsid w:val="00335B31"/>
    <w:rsid w:val="0035275E"/>
    <w:rsid w:val="00366DF2"/>
    <w:rsid w:val="00367A86"/>
    <w:rsid w:val="003A14D8"/>
    <w:rsid w:val="003B0234"/>
    <w:rsid w:val="003C0115"/>
    <w:rsid w:val="003C6BE4"/>
    <w:rsid w:val="003D19F4"/>
    <w:rsid w:val="003D5748"/>
    <w:rsid w:val="003D7B2A"/>
    <w:rsid w:val="003F729F"/>
    <w:rsid w:val="004019EA"/>
    <w:rsid w:val="004464BE"/>
    <w:rsid w:val="00447D9D"/>
    <w:rsid w:val="00450C2E"/>
    <w:rsid w:val="00477061"/>
    <w:rsid w:val="004B76F2"/>
    <w:rsid w:val="004D39BE"/>
    <w:rsid w:val="004E271B"/>
    <w:rsid w:val="00500BD7"/>
    <w:rsid w:val="00530B7D"/>
    <w:rsid w:val="00532985"/>
    <w:rsid w:val="0054530B"/>
    <w:rsid w:val="00556080"/>
    <w:rsid w:val="00562D9E"/>
    <w:rsid w:val="00584977"/>
    <w:rsid w:val="00590340"/>
    <w:rsid w:val="005B0F09"/>
    <w:rsid w:val="005D2673"/>
    <w:rsid w:val="005D6311"/>
    <w:rsid w:val="005E37EA"/>
    <w:rsid w:val="005F67F4"/>
    <w:rsid w:val="005F68D0"/>
    <w:rsid w:val="00600255"/>
    <w:rsid w:val="00636609"/>
    <w:rsid w:val="006875A0"/>
    <w:rsid w:val="0069458E"/>
    <w:rsid w:val="00696DA5"/>
    <w:rsid w:val="006A0A8B"/>
    <w:rsid w:val="006A2950"/>
    <w:rsid w:val="006C5463"/>
    <w:rsid w:val="006C79A8"/>
    <w:rsid w:val="006D0A2C"/>
    <w:rsid w:val="006D45F4"/>
    <w:rsid w:val="006E41ED"/>
    <w:rsid w:val="0070330D"/>
    <w:rsid w:val="00726B30"/>
    <w:rsid w:val="00737F46"/>
    <w:rsid w:val="00741BE9"/>
    <w:rsid w:val="00744D65"/>
    <w:rsid w:val="00767CC5"/>
    <w:rsid w:val="00771D87"/>
    <w:rsid w:val="00781CE1"/>
    <w:rsid w:val="007B0F22"/>
    <w:rsid w:val="007B4D7E"/>
    <w:rsid w:val="007C0811"/>
    <w:rsid w:val="007C5BDF"/>
    <w:rsid w:val="007D63B4"/>
    <w:rsid w:val="007E534A"/>
    <w:rsid w:val="007E5965"/>
    <w:rsid w:val="008310C2"/>
    <w:rsid w:val="00842C12"/>
    <w:rsid w:val="00857029"/>
    <w:rsid w:val="008803D4"/>
    <w:rsid w:val="00883CF0"/>
    <w:rsid w:val="00885900"/>
    <w:rsid w:val="00887953"/>
    <w:rsid w:val="00895E92"/>
    <w:rsid w:val="008A2E55"/>
    <w:rsid w:val="008B2142"/>
    <w:rsid w:val="008C70EB"/>
    <w:rsid w:val="008E6278"/>
    <w:rsid w:val="0090447F"/>
    <w:rsid w:val="00907431"/>
    <w:rsid w:val="00924B71"/>
    <w:rsid w:val="00940944"/>
    <w:rsid w:val="009436F4"/>
    <w:rsid w:val="00947CD5"/>
    <w:rsid w:val="00956D31"/>
    <w:rsid w:val="009610C9"/>
    <w:rsid w:val="009944EA"/>
    <w:rsid w:val="009953BE"/>
    <w:rsid w:val="00995750"/>
    <w:rsid w:val="009A55F9"/>
    <w:rsid w:val="009A7C7F"/>
    <w:rsid w:val="009B67C3"/>
    <w:rsid w:val="009C0418"/>
    <w:rsid w:val="009E5B2E"/>
    <w:rsid w:val="00A00CC9"/>
    <w:rsid w:val="00A12050"/>
    <w:rsid w:val="00A26E8D"/>
    <w:rsid w:val="00A33F82"/>
    <w:rsid w:val="00A7700D"/>
    <w:rsid w:val="00A80161"/>
    <w:rsid w:val="00A90710"/>
    <w:rsid w:val="00AC3BF4"/>
    <w:rsid w:val="00AC55B2"/>
    <w:rsid w:val="00AF2A0A"/>
    <w:rsid w:val="00B154F8"/>
    <w:rsid w:val="00B15F26"/>
    <w:rsid w:val="00B33B8E"/>
    <w:rsid w:val="00B52D0E"/>
    <w:rsid w:val="00B547B7"/>
    <w:rsid w:val="00B66BF1"/>
    <w:rsid w:val="00B85C68"/>
    <w:rsid w:val="00BA3C08"/>
    <w:rsid w:val="00BC58CB"/>
    <w:rsid w:val="00BD30DA"/>
    <w:rsid w:val="00BE54EA"/>
    <w:rsid w:val="00C05F79"/>
    <w:rsid w:val="00C25098"/>
    <w:rsid w:val="00C435D4"/>
    <w:rsid w:val="00C50714"/>
    <w:rsid w:val="00C83A9F"/>
    <w:rsid w:val="00CA1D90"/>
    <w:rsid w:val="00CA1EF1"/>
    <w:rsid w:val="00CA52ED"/>
    <w:rsid w:val="00CD1CE4"/>
    <w:rsid w:val="00CE2CB2"/>
    <w:rsid w:val="00D028F9"/>
    <w:rsid w:val="00D439EA"/>
    <w:rsid w:val="00D71DF7"/>
    <w:rsid w:val="00D72377"/>
    <w:rsid w:val="00DA4570"/>
    <w:rsid w:val="00DC026C"/>
    <w:rsid w:val="00DC4B18"/>
    <w:rsid w:val="00DC6BAB"/>
    <w:rsid w:val="00DD63B6"/>
    <w:rsid w:val="00DF5E64"/>
    <w:rsid w:val="00E06DEE"/>
    <w:rsid w:val="00E1053B"/>
    <w:rsid w:val="00E40A62"/>
    <w:rsid w:val="00E46F69"/>
    <w:rsid w:val="00E66B96"/>
    <w:rsid w:val="00E81D55"/>
    <w:rsid w:val="00EA3C75"/>
    <w:rsid w:val="00EC082B"/>
    <w:rsid w:val="00EC29D2"/>
    <w:rsid w:val="00EC774E"/>
    <w:rsid w:val="00F15458"/>
    <w:rsid w:val="00F15FB9"/>
    <w:rsid w:val="00F17F2E"/>
    <w:rsid w:val="00F27B98"/>
    <w:rsid w:val="00F66156"/>
    <w:rsid w:val="00F77153"/>
    <w:rsid w:val="00F919E4"/>
    <w:rsid w:val="00FD1612"/>
    <w:rsid w:val="00FD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35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22"/>
  </w:style>
  <w:style w:type="paragraph" w:styleId="Heading1">
    <w:name w:val="heading 1"/>
    <w:basedOn w:val="Normal"/>
    <w:next w:val="BodyText"/>
    <w:link w:val="Heading1Char"/>
    <w:uiPriority w:val="9"/>
    <w:qFormat/>
    <w:rsid w:val="001D3422"/>
    <w:pPr>
      <w:keepNext/>
      <w:keepLines/>
      <w:suppressAutoHyphens/>
      <w:spacing w:before="240" w:after="120"/>
      <w:jc w:val="center"/>
      <w:outlineLvl w:val="0"/>
    </w:pPr>
    <w:rPr>
      <w:b/>
      <w:spacing w:val="-3"/>
      <w:kern w:val="28"/>
    </w:rPr>
  </w:style>
  <w:style w:type="paragraph" w:styleId="Heading2">
    <w:name w:val="heading 2"/>
    <w:basedOn w:val="Normal"/>
    <w:next w:val="Normal"/>
    <w:link w:val="Heading2Char"/>
    <w:uiPriority w:val="9"/>
    <w:qFormat/>
    <w:rsid w:val="001D3422"/>
    <w:pPr>
      <w:keepNext/>
      <w:jc w:val="center"/>
      <w:outlineLvl w:val="1"/>
    </w:pPr>
    <w:rPr>
      <w:b/>
      <w:sz w:val="24"/>
    </w:rPr>
  </w:style>
  <w:style w:type="paragraph" w:styleId="Heading5">
    <w:name w:val="heading 5"/>
    <w:basedOn w:val="Normal"/>
    <w:next w:val="Normal"/>
    <w:link w:val="Heading5Char"/>
    <w:uiPriority w:val="9"/>
    <w:qFormat/>
    <w:rsid w:val="001D3422"/>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B0"/>
    <w:rPr>
      <w:rFonts w:ascii="Cambria" w:eastAsia="Malgun Gothic" w:hAnsi="Cambria" w:cs="Times New Roman"/>
      <w:b/>
      <w:bCs/>
      <w:kern w:val="32"/>
      <w:sz w:val="32"/>
      <w:szCs w:val="32"/>
    </w:rPr>
  </w:style>
  <w:style w:type="character" w:customStyle="1" w:styleId="Heading2Char">
    <w:name w:val="Heading 2 Char"/>
    <w:basedOn w:val="DefaultParagraphFont"/>
    <w:link w:val="Heading2"/>
    <w:uiPriority w:val="9"/>
    <w:semiHidden/>
    <w:rsid w:val="006323B0"/>
    <w:rPr>
      <w:rFonts w:ascii="Cambria" w:eastAsia="Malgun Gothic" w:hAnsi="Cambria" w:cs="Times New Roman"/>
      <w:b/>
      <w:bCs/>
      <w:i/>
      <w:iCs/>
      <w:sz w:val="28"/>
      <w:szCs w:val="28"/>
    </w:rPr>
  </w:style>
  <w:style w:type="character" w:customStyle="1" w:styleId="Heading5Char">
    <w:name w:val="Heading 5 Char"/>
    <w:basedOn w:val="DefaultParagraphFont"/>
    <w:link w:val="Heading5"/>
    <w:uiPriority w:val="9"/>
    <w:semiHidden/>
    <w:rsid w:val="006323B0"/>
    <w:rPr>
      <w:rFonts w:ascii="Calibri" w:eastAsia="Malgun Gothic" w:hAnsi="Calibri" w:cs="Times New Roman"/>
      <w:b/>
      <w:bCs/>
      <w:i/>
      <w:iCs/>
      <w:sz w:val="26"/>
      <w:szCs w:val="26"/>
    </w:rPr>
  </w:style>
  <w:style w:type="paragraph" w:styleId="BodyText">
    <w:name w:val="Body Text"/>
    <w:basedOn w:val="Normal"/>
    <w:link w:val="BodyTextChar"/>
    <w:uiPriority w:val="99"/>
    <w:rsid w:val="00CD1CE4"/>
    <w:pPr>
      <w:suppressAutoHyphens/>
      <w:spacing w:after="160"/>
      <w:jc w:val="both"/>
    </w:pPr>
  </w:style>
  <w:style w:type="character" w:customStyle="1" w:styleId="BodyTextChar">
    <w:name w:val="Body Text Char"/>
    <w:basedOn w:val="DefaultParagraphFont"/>
    <w:link w:val="BodyText"/>
    <w:uiPriority w:val="99"/>
    <w:semiHidden/>
    <w:rsid w:val="006323B0"/>
  </w:style>
  <w:style w:type="paragraph" w:styleId="Date">
    <w:name w:val="Date"/>
    <w:basedOn w:val="BodyText"/>
    <w:link w:val="DateChar"/>
    <w:uiPriority w:val="99"/>
    <w:rsid w:val="001D3422"/>
    <w:pPr>
      <w:jc w:val="center"/>
    </w:pPr>
  </w:style>
  <w:style w:type="character" w:customStyle="1" w:styleId="DateChar">
    <w:name w:val="Date Char"/>
    <w:basedOn w:val="DefaultParagraphFont"/>
    <w:link w:val="Date"/>
    <w:uiPriority w:val="99"/>
    <w:semiHidden/>
    <w:rsid w:val="006323B0"/>
  </w:style>
  <w:style w:type="character" w:styleId="EndnoteReference">
    <w:name w:val="endnote reference"/>
    <w:basedOn w:val="DefaultParagraphFont"/>
    <w:uiPriority w:val="99"/>
    <w:semiHidden/>
    <w:rsid w:val="001D3422"/>
    <w:rPr>
      <w:vertAlign w:val="superscript"/>
    </w:rPr>
  </w:style>
  <w:style w:type="paragraph" w:styleId="EndnoteText">
    <w:name w:val="endnote text"/>
    <w:basedOn w:val="Normal"/>
    <w:link w:val="EndnoteTextChar"/>
    <w:uiPriority w:val="99"/>
    <w:semiHidden/>
    <w:rsid w:val="001D3422"/>
    <w:pPr>
      <w:tabs>
        <w:tab w:val="left" w:pos="187"/>
      </w:tabs>
      <w:suppressAutoHyphens/>
      <w:spacing w:after="120" w:line="220" w:lineRule="exact"/>
      <w:ind w:left="187" w:hanging="187"/>
      <w:jc w:val="both"/>
    </w:pPr>
    <w:rPr>
      <w:spacing w:val="-3"/>
    </w:rPr>
  </w:style>
  <w:style w:type="character" w:customStyle="1" w:styleId="EndnoteTextChar">
    <w:name w:val="Endnote Text Char"/>
    <w:basedOn w:val="DefaultParagraphFont"/>
    <w:link w:val="EndnoteText"/>
    <w:uiPriority w:val="99"/>
    <w:semiHidden/>
    <w:rsid w:val="006323B0"/>
  </w:style>
  <w:style w:type="paragraph" w:customStyle="1" w:styleId="abstract">
    <w:name w:val="abstract"/>
    <w:basedOn w:val="BodyText"/>
    <w:rsid w:val="001D3422"/>
    <w:rPr>
      <w:i/>
    </w:rPr>
  </w:style>
  <w:style w:type="paragraph" w:customStyle="1" w:styleId="AMIABodyText">
    <w:name w:val="AMIA Body Text"/>
    <w:basedOn w:val="Normal"/>
    <w:rsid w:val="003D5748"/>
    <w:pPr>
      <w:suppressAutoHyphens/>
      <w:spacing w:after="120"/>
      <w:jc w:val="both"/>
    </w:pPr>
  </w:style>
  <w:style w:type="paragraph" w:styleId="BodyTextIndent">
    <w:name w:val="Body Text Indent"/>
    <w:basedOn w:val="Normal"/>
    <w:link w:val="BodyTextIndentChar"/>
    <w:uiPriority w:val="99"/>
    <w:rsid w:val="001D3422"/>
    <w:pPr>
      <w:spacing w:line="480" w:lineRule="auto"/>
      <w:ind w:firstLine="720"/>
    </w:pPr>
    <w:rPr>
      <w:sz w:val="24"/>
    </w:rPr>
  </w:style>
  <w:style w:type="character" w:customStyle="1" w:styleId="BodyTextIndentChar">
    <w:name w:val="Body Text Indent Char"/>
    <w:basedOn w:val="DefaultParagraphFont"/>
    <w:link w:val="BodyTextIndent"/>
    <w:uiPriority w:val="99"/>
    <w:semiHidden/>
    <w:rsid w:val="006323B0"/>
  </w:style>
  <w:style w:type="paragraph" w:styleId="BodyTextIndent2">
    <w:name w:val="Body Text Indent 2"/>
    <w:basedOn w:val="Normal"/>
    <w:link w:val="BodyTextIndent2Char"/>
    <w:uiPriority w:val="99"/>
    <w:rsid w:val="001D3422"/>
    <w:pPr>
      <w:spacing w:line="480" w:lineRule="auto"/>
      <w:ind w:firstLine="720"/>
    </w:pPr>
    <w:rPr>
      <w:b/>
      <w:sz w:val="24"/>
    </w:rPr>
  </w:style>
  <w:style w:type="character" w:customStyle="1" w:styleId="BodyTextIndent2Char">
    <w:name w:val="Body Text Indent 2 Char"/>
    <w:basedOn w:val="DefaultParagraphFont"/>
    <w:link w:val="BodyTextIndent2"/>
    <w:uiPriority w:val="99"/>
    <w:semiHidden/>
    <w:rsid w:val="006323B0"/>
  </w:style>
  <w:style w:type="paragraph" w:styleId="BodyText3">
    <w:name w:val="Body Text 3"/>
    <w:basedOn w:val="Normal"/>
    <w:link w:val="BodyText3Char"/>
    <w:uiPriority w:val="99"/>
    <w:rsid w:val="001D3422"/>
    <w:rPr>
      <w:i/>
    </w:rPr>
  </w:style>
  <w:style w:type="character" w:customStyle="1" w:styleId="BodyText3Char">
    <w:name w:val="Body Text 3 Char"/>
    <w:basedOn w:val="DefaultParagraphFont"/>
    <w:link w:val="BodyText3"/>
    <w:uiPriority w:val="99"/>
    <w:semiHidden/>
    <w:rsid w:val="006323B0"/>
    <w:rPr>
      <w:sz w:val="16"/>
      <w:szCs w:val="16"/>
    </w:rPr>
  </w:style>
  <w:style w:type="paragraph" w:styleId="List">
    <w:name w:val="List"/>
    <w:basedOn w:val="Normal"/>
    <w:uiPriority w:val="99"/>
    <w:rsid w:val="001D3422"/>
    <w:pPr>
      <w:ind w:left="360" w:hanging="360"/>
    </w:pPr>
  </w:style>
  <w:style w:type="paragraph" w:styleId="Footer">
    <w:name w:val="footer"/>
    <w:basedOn w:val="Normal"/>
    <w:link w:val="FooterChar"/>
    <w:uiPriority w:val="99"/>
    <w:rsid w:val="001D3422"/>
    <w:pPr>
      <w:tabs>
        <w:tab w:val="center" w:pos="4320"/>
        <w:tab w:val="right" w:pos="8640"/>
      </w:tabs>
    </w:pPr>
  </w:style>
  <w:style w:type="character" w:customStyle="1" w:styleId="FooterChar">
    <w:name w:val="Footer Char"/>
    <w:basedOn w:val="DefaultParagraphFont"/>
    <w:link w:val="Footer"/>
    <w:uiPriority w:val="99"/>
    <w:semiHidden/>
    <w:rsid w:val="006323B0"/>
  </w:style>
  <w:style w:type="character" w:styleId="PageNumber">
    <w:name w:val="page number"/>
    <w:basedOn w:val="DefaultParagraphFont"/>
    <w:uiPriority w:val="99"/>
    <w:rsid w:val="001D3422"/>
    <w:rPr>
      <w:rFonts w:cs="Times New Roman"/>
    </w:rPr>
  </w:style>
  <w:style w:type="paragraph" w:customStyle="1" w:styleId="AMIATitle">
    <w:name w:val="AMIA Title"/>
    <w:basedOn w:val="Normal"/>
    <w:next w:val="AMIAAuthors"/>
    <w:rsid w:val="003D5748"/>
    <w:pPr>
      <w:spacing w:after="280"/>
      <w:jc w:val="center"/>
    </w:pPr>
    <w:rPr>
      <w:b/>
      <w:sz w:val="28"/>
    </w:rPr>
  </w:style>
  <w:style w:type="paragraph" w:customStyle="1" w:styleId="AMIAAuthors">
    <w:name w:val="AMIA Authors"/>
    <w:basedOn w:val="Normal"/>
    <w:next w:val="AMIAAffiliations"/>
    <w:rsid w:val="00B547B7"/>
    <w:pPr>
      <w:jc w:val="center"/>
    </w:pPr>
    <w:rPr>
      <w:b/>
      <w:sz w:val="24"/>
    </w:rPr>
  </w:style>
  <w:style w:type="paragraph" w:customStyle="1" w:styleId="AMIAAffiliations">
    <w:name w:val="AMIA Affiliations"/>
    <w:basedOn w:val="Normal"/>
    <w:rsid w:val="00CD1CE4"/>
    <w:pPr>
      <w:spacing w:after="240"/>
      <w:jc w:val="center"/>
    </w:pPr>
    <w:rPr>
      <w:b/>
      <w:sz w:val="24"/>
    </w:rPr>
  </w:style>
  <w:style w:type="paragraph" w:customStyle="1" w:styleId="AMIAAbstract">
    <w:name w:val="AMIA Abstract"/>
    <w:basedOn w:val="Normal"/>
    <w:rsid w:val="00885900"/>
    <w:pPr>
      <w:spacing w:after="120"/>
      <w:jc w:val="both"/>
    </w:pPr>
    <w:rPr>
      <w:i/>
    </w:rPr>
  </w:style>
  <w:style w:type="paragraph" w:customStyle="1" w:styleId="AMIAHeading">
    <w:name w:val="AMIA Heading"/>
    <w:basedOn w:val="Normal"/>
    <w:rsid w:val="00BE54EA"/>
    <w:pPr>
      <w:keepNext/>
      <w:spacing w:before="120" w:after="120"/>
      <w:jc w:val="both"/>
      <w:outlineLvl w:val="0"/>
    </w:pPr>
    <w:rPr>
      <w:b/>
    </w:rPr>
  </w:style>
  <w:style w:type="paragraph" w:customStyle="1" w:styleId="AMIASuperscript">
    <w:name w:val="AMIA Superscript"/>
    <w:basedOn w:val="Normal"/>
    <w:link w:val="AMIASuperscriptChar"/>
    <w:rsid w:val="00DC4B18"/>
    <w:rPr>
      <w:sz w:val="16"/>
      <w:vertAlign w:val="superscript"/>
    </w:rPr>
  </w:style>
  <w:style w:type="paragraph" w:customStyle="1" w:styleId="AMIAAbstractHeading">
    <w:name w:val="AMIA Abstract Heading"/>
    <w:basedOn w:val="AMIAHeading"/>
    <w:rsid w:val="00BE54EA"/>
    <w:pPr>
      <w:spacing w:before="0"/>
    </w:pPr>
  </w:style>
  <w:style w:type="paragraph" w:customStyle="1" w:styleId="AMIAReferenceHeading">
    <w:name w:val="AMIA Reference Heading"/>
    <w:basedOn w:val="AMIAHeading"/>
    <w:rsid w:val="00885900"/>
    <w:pPr>
      <w:jc w:val="center"/>
    </w:pPr>
  </w:style>
  <w:style w:type="paragraph" w:customStyle="1" w:styleId="AMIAReference">
    <w:name w:val="AMIA Reference"/>
    <w:basedOn w:val="Normal"/>
    <w:rsid w:val="00726B30"/>
    <w:pPr>
      <w:numPr>
        <w:numId w:val="1"/>
      </w:numPr>
      <w:jc w:val="both"/>
    </w:pPr>
  </w:style>
  <w:style w:type="character" w:customStyle="1" w:styleId="AMIASuperscriptChar">
    <w:name w:val="AMIA Superscript Char"/>
    <w:basedOn w:val="DefaultParagraphFont"/>
    <w:link w:val="AMIASuperscript"/>
    <w:locked/>
    <w:rsid w:val="00590340"/>
    <w:rPr>
      <w:rFonts w:cs="Times New Roman"/>
      <w:sz w:val="16"/>
      <w:vertAlign w:val="superscript"/>
      <w:lang w:val="en-US" w:eastAsia="en-US" w:bidi="ar-SA"/>
    </w:rPr>
  </w:style>
  <w:style w:type="paragraph" w:styleId="Header">
    <w:name w:val="header"/>
    <w:basedOn w:val="Normal"/>
    <w:link w:val="HeaderChar"/>
    <w:uiPriority w:val="99"/>
    <w:rsid w:val="008E6278"/>
    <w:pPr>
      <w:tabs>
        <w:tab w:val="center" w:pos="4320"/>
        <w:tab w:val="right" w:pos="8640"/>
      </w:tabs>
    </w:pPr>
  </w:style>
  <w:style w:type="character" w:customStyle="1" w:styleId="HeaderChar">
    <w:name w:val="Header Char"/>
    <w:basedOn w:val="DefaultParagraphFont"/>
    <w:link w:val="Header"/>
    <w:uiPriority w:val="99"/>
    <w:semiHidden/>
    <w:rsid w:val="006323B0"/>
  </w:style>
  <w:style w:type="paragraph" w:styleId="BalloonText">
    <w:name w:val="Balloon Text"/>
    <w:basedOn w:val="Normal"/>
    <w:link w:val="BalloonTextChar"/>
    <w:rsid w:val="006A2950"/>
    <w:rPr>
      <w:rFonts w:ascii="Tahoma" w:hAnsi="Tahoma" w:cs="Tahoma"/>
      <w:sz w:val="16"/>
      <w:szCs w:val="16"/>
    </w:rPr>
  </w:style>
  <w:style w:type="character" w:customStyle="1" w:styleId="BalloonTextChar">
    <w:name w:val="Balloon Text Char"/>
    <w:basedOn w:val="DefaultParagraphFont"/>
    <w:link w:val="BalloonText"/>
    <w:rsid w:val="006A2950"/>
    <w:rPr>
      <w:rFonts w:ascii="Tahoma" w:hAnsi="Tahoma" w:cs="Tahoma"/>
      <w:sz w:val="16"/>
      <w:szCs w:val="16"/>
    </w:rPr>
  </w:style>
  <w:style w:type="character" w:styleId="CommentReference">
    <w:name w:val="annotation reference"/>
    <w:basedOn w:val="DefaultParagraphFont"/>
    <w:rsid w:val="00F17F2E"/>
    <w:rPr>
      <w:sz w:val="16"/>
      <w:szCs w:val="16"/>
    </w:rPr>
  </w:style>
  <w:style w:type="paragraph" w:styleId="CommentText">
    <w:name w:val="annotation text"/>
    <w:basedOn w:val="Normal"/>
    <w:link w:val="CommentTextChar"/>
    <w:rsid w:val="00F17F2E"/>
  </w:style>
  <w:style w:type="character" w:customStyle="1" w:styleId="CommentTextChar">
    <w:name w:val="Comment Text Char"/>
    <w:basedOn w:val="DefaultParagraphFont"/>
    <w:link w:val="CommentText"/>
    <w:rsid w:val="00F17F2E"/>
  </w:style>
  <w:style w:type="paragraph" w:styleId="CommentSubject">
    <w:name w:val="annotation subject"/>
    <w:basedOn w:val="CommentText"/>
    <w:next w:val="CommentText"/>
    <w:link w:val="CommentSubjectChar"/>
    <w:rsid w:val="00F17F2E"/>
    <w:rPr>
      <w:b/>
      <w:bCs/>
    </w:rPr>
  </w:style>
  <w:style w:type="character" w:customStyle="1" w:styleId="CommentSubjectChar">
    <w:name w:val="Comment Subject Char"/>
    <w:basedOn w:val="CommentTextChar"/>
    <w:link w:val="CommentSubject"/>
    <w:rsid w:val="00F17F2E"/>
    <w:rPr>
      <w:b/>
      <w:bCs/>
    </w:rPr>
  </w:style>
  <w:style w:type="table" w:styleId="TableGrid">
    <w:name w:val="Table Grid"/>
    <w:basedOn w:val="TableNormal"/>
    <w:rsid w:val="0047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5F79"/>
    <w:rPr>
      <w:color w:val="0000FF" w:themeColor="hyperlink"/>
      <w:u w:val="single"/>
    </w:rPr>
  </w:style>
  <w:style w:type="paragraph" w:styleId="ListParagraph">
    <w:name w:val="List Paragraph"/>
    <w:basedOn w:val="Normal"/>
    <w:uiPriority w:val="34"/>
    <w:qFormat/>
    <w:rsid w:val="00FD1612"/>
    <w:pPr>
      <w:ind w:left="720"/>
      <w:contextualSpacing/>
    </w:pPr>
  </w:style>
  <w:style w:type="table" w:styleId="LightShading-Accent1">
    <w:name w:val="Light Shading Accent 1"/>
    <w:basedOn w:val="TableNormal"/>
    <w:uiPriority w:val="60"/>
    <w:rsid w:val="00302C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302C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22"/>
  </w:style>
  <w:style w:type="paragraph" w:styleId="Heading1">
    <w:name w:val="heading 1"/>
    <w:basedOn w:val="Normal"/>
    <w:next w:val="BodyText"/>
    <w:link w:val="Heading1Char"/>
    <w:uiPriority w:val="9"/>
    <w:qFormat/>
    <w:rsid w:val="001D3422"/>
    <w:pPr>
      <w:keepNext/>
      <w:keepLines/>
      <w:suppressAutoHyphens/>
      <w:spacing w:before="240" w:after="120"/>
      <w:jc w:val="center"/>
      <w:outlineLvl w:val="0"/>
    </w:pPr>
    <w:rPr>
      <w:b/>
      <w:spacing w:val="-3"/>
      <w:kern w:val="28"/>
    </w:rPr>
  </w:style>
  <w:style w:type="paragraph" w:styleId="Heading2">
    <w:name w:val="heading 2"/>
    <w:basedOn w:val="Normal"/>
    <w:next w:val="Normal"/>
    <w:link w:val="Heading2Char"/>
    <w:uiPriority w:val="9"/>
    <w:qFormat/>
    <w:rsid w:val="001D3422"/>
    <w:pPr>
      <w:keepNext/>
      <w:jc w:val="center"/>
      <w:outlineLvl w:val="1"/>
    </w:pPr>
    <w:rPr>
      <w:b/>
      <w:sz w:val="24"/>
    </w:rPr>
  </w:style>
  <w:style w:type="paragraph" w:styleId="Heading5">
    <w:name w:val="heading 5"/>
    <w:basedOn w:val="Normal"/>
    <w:next w:val="Normal"/>
    <w:link w:val="Heading5Char"/>
    <w:uiPriority w:val="9"/>
    <w:qFormat/>
    <w:rsid w:val="001D3422"/>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B0"/>
    <w:rPr>
      <w:rFonts w:ascii="Cambria" w:eastAsia="Malgun Gothic" w:hAnsi="Cambria" w:cs="Times New Roman"/>
      <w:b/>
      <w:bCs/>
      <w:kern w:val="32"/>
      <w:sz w:val="32"/>
      <w:szCs w:val="32"/>
    </w:rPr>
  </w:style>
  <w:style w:type="character" w:customStyle="1" w:styleId="Heading2Char">
    <w:name w:val="Heading 2 Char"/>
    <w:basedOn w:val="DefaultParagraphFont"/>
    <w:link w:val="Heading2"/>
    <w:uiPriority w:val="9"/>
    <w:semiHidden/>
    <w:rsid w:val="006323B0"/>
    <w:rPr>
      <w:rFonts w:ascii="Cambria" w:eastAsia="Malgun Gothic" w:hAnsi="Cambria" w:cs="Times New Roman"/>
      <w:b/>
      <w:bCs/>
      <w:i/>
      <w:iCs/>
      <w:sz w:val="28"/>
      <w:szCs w:val="28"/>
    </w:rPr>
  </w:style>
  <w:style w:type="character" w:customStyle="1" w:styleId="Heading5Char">
    <w:name w:val="Heading 5 Char"/>
    <w:basedOn w:val="DefaultParagraphFont"/>
    <w:link w:val="Heading5"/>
    <w:uiPriority w:val="9"/>
    <w:semiHidden/>
    <w:rsid w:val="006323B0"/>
    <w:rPr>
      <w:rFonts w:ascii="Calibri" w:eastAsia="Malgun Gothic" w:hAnsi="Calibri" w:cs="Times New Roman"/>
      <w:b/>
      <w:bCs/>
      <w:i/>
      <w:iCs/>
      <w:sz w:val="26"/>
      <w:szCs w:val="26"/>
    </w:rPr>
  </w:style>
  <w:style w:type="paragraph" w:styleId="BodyText">
    <w:name w:val="Body Text"/>
    <w:basedOn w:val="Normal"/>
    <w:link w:val="BodyTextChar"/>
    <w:uiPriority w:val="99"/>
    <w:rsid w:val="00CD1CE4"/>
    <w:pPr>
      <w:suppressAutoHyphens/>
      <w:spacing w:after="160"/>
      <w:jc w:val="both"/>
    </w:pPr>
  </w:style>
  <w:style w:type="character" w:customStyle="1" w:styleId="BodyTextChar">
    <w:name w:val="Body Text Char"/>
    <w:basedOn w:val="DefaultParagraphFont"/>
    <w:link w:val="BodyText"/>
    <w:uiPriority w:val="99"/>
    <w:semiHidden/>
    <w:rsid w:val="006323B0"/>
  </w:style>
  <w:style w:type="paragraph" w:styleId="Date">
    <w:name w:val="Date"/>
    <w:basedOn w:val="BodyText"/>
    <w:link w:val="DateChar"/>
    <w:uiPriority w:val="99"/>
    <w:rsid w:val="001D3422"/>
    <w:pPr>
      <w:jc w:val="center"/>
    </w:pPr>
  </w:style>
  <w:style w:type="character" w:customStyle="1" w:styleId="DateChar">
    <w:name w:val="Date Char"/>
    <w:basedOn w:val="DefaultParagraphFont"/>
    <w:link w:val="Date"/>
    <w:uiPriority w:val="99"/>
    <w:semiHidden/>
    <w:rsid w:val="006323B0"/>
  </w:style>
  <w:style w:type="character" w:styleId="EndnoteReference">
    <w:name w:val="endnote reference"/>
    <w:basedOn w:val="DefaultParagraphFont"/>
    <w:uiPriority w:val="99"/>
    <w:semiHidden/>
    <w:rsid w:val="001D3422"/>
    <w:rPr>
      <w:vertAlign w:val="superscript"/>
    </w:rPr>
  </w:style>
  <w:style w:type="paragraph" w:styleId="EndnoteText">
    <w:name w:val="endnote text"/>
    <w:basedOn w:val="Normal"/>
    <w:link w:val="EndnoteTextChar"/>
    <w:uiPriority w:val="99"/>
    <w:semiHidden/>
    <w:rsid w:val="001D3422"/>
    <w:pPr>
      <w:tabs>
        <w:tab w:val="left" w:pos="187"/>
      </w:tabs>
      <w:suppressAutoHyphens/>
      <w:spacing w:after="120" w:line="220" w:lineRule="exact"/>
      <w:ind w:left="187" w:hanging="187"/>
      <w:jc w:val="both"/>
    </w:pPr>
    <w:rPr>
      <w:spacing w:val="-3"/>
    </w:rPr>
  </w:style>
  <w:style w:type="character" w:customStyle="1" w:styleId="EndnoteTextChar">
    <w:name w:val="Endnote Text Char"/>
    <w:basedOn w:val="DefaultParagraphFont"/>
    <w:link w:val="EndnoteText"/>
    <w:uiPriority w:val="99"/>
    <w:semiHidden/>
    <w:rsid w:val="006323B0"/>
  </w:style>
  <w:style w:type="paragraph" w:customStyle="1" w:styleId="abstract">
    <w:name w:val="abstract"/>
    <w:basedOn w:val="BodyText"/>
    <w:rsid w:val="001D3422"/>
    <w:rPr>
      <w:i/>
    </w:rPr>
  </w:style>
  <w:style w:type="paragraph" w:customStyle="1" w:styleId="AMIABodyText">
    <w:name w:val="AMIA Body Text"/>
    <w:basedOn w:val="Normal"/>
    <w:rsid w:val="003D5748"/>
    <w:pPr>
      <w:suppressAutoHyphens/>
      <w:spacing w:after="120"/>
      <w:jc w:val="both"/>
    </w:pPr>
  </w:style>
  <w:style w:type="paragraph" w:styleId="BodyTextIndent">
    <w:name w:val="Body Text Indent"/>
    <w:basedOn w:val="Normal"/>
    <w:link w:val="BodyTextIndentChar"/>
    <w:uiPriority w:val="99"/>
    <w:rsid w:val="001D3422"/>
    <w:pPr>
      <w:spacing w:line="480" w:lineRule="auto"/>
      <w:ind w:firstLine="720"/>
    </w:pPr>
    <w:rPr>
      <w:sz w:val="24"/>
    </w:rPr>
  </w:style>
  <w:style w:type="character" w:customStyle="1" w:styleId="BodyTextIndentChar">
    <w:name w:val="Body Text Indent Char"/>
    <w:basedOn w:val="DefaultParagraphFont"/>
    <w:link w:val="BodyTextIndent"/>
    <w:uiPriority w:val="99"/>
    <w:semiHidden/>
    <w:rsid w:val="006323B0"/>
  </w:style>
  <w:style w:type="paragraph" w:styleId="BodyTextIndent2">
    <w:name w:val="Body Text Indent 2"/>
    <w:basedOn w:val="Normal"/>
    <w:link w:val="BodyTextIndent2Char"/>
    <w:uiPriority w:val="99"/>
    <w:rsid w:val="001D3422"/>
    <w:pPr>
      <w:spacing w:line="480" w:lineRule="auto"/>
      <w:ind w:firstLine="720"/>
    </w:pPr>
    <w:rPr>
      <w:b/>
      <w:sz w:val="24"/>
    </w:rPr>
  </w:style>
  <w:style w:type="character" w:customStyle="1" w:styleId="BodyTextIndent2Char">
    <w:name w:val="Body Text Indent 2 Char"/>
    <w:basedOn w:val="DefaultParagraphFont"/>
    <w:link w:val="BodyTextIndent2"/>
    <w:uiPriority w:val="99"/>
    <w:semiHidden/>
    <w:rsid w:val="006323B0"/>
  </w:style>
  <w:style w:type="paragraph" w:styleId="BodyText3">
    <w:name w:val="Body Text 3"/>
    <w:basedOn w:val="Normal"/>
    <w:link w:val="BodyText3Char"/>
    <w:uiPriority w:val="99"/>
    <w:rsid w:val="001D3422"/>
    <w:rPr>
      <w:i/>
    </w:rPr>
  </w:style>
  <w:style w:type="character" w:customStyle="1" w:styleId="BodyText3Char">
    <w:name w:val="Body Text 3 Char"/>
    <w:basedOn w:val="DefaultParagraphFont"/>
    <w:link w:val="BodyText3"/>
    <w:uiPriority w:val="99"/>
    <w:semiHidden/>
    <w:rsid w:val="006323B0"/>
    <w:rPr>
      <w:sz w:val="16"/>
      <w:szCs w:val="16"/>
    </w:rPr>
  </w:style>
  <w:style w:type="paragraph" w:styleId="List">
    <w:name w:val="List"/>
    <w:basedOn w:val="Normal"/>
    <w:uiPriority w:val="99"/>
    <w:rsid w:val="001D3422"/>
    <w:pPr>
      <w:ind w:left="360" w:hanging="360"/>
    </w:pPr>
  </w:style>
  <w:style w:type="paragraph" w:styleId="Footer">
    <w:name w:val="footer"/>
    <w:basedOn w:val="Normal"/>
    <w:link w:val="FooterChar"/>
    <w:uiPriority w:val="99"/>
    <w:rsid w:val="001D3422"/>
    <w:pPr>
      <w:tabs>
        <w:tab w:val="center" w:pos="4320"/>
        <w:tab w:val="right" w:pos="8640"/>
      </w:tabs>
    </w:pPr>
  </w:style>
  <w:style w:type="character" w:customStyle="1" w:styleId="FooterChar">
    <w:name w:val="Footer Char"/>
    <w:basedOn w:val="DefaultParagraphFont"/>
    <w:link w:val="Footer"/>
    <w:uiPriority w:val="99"/>
    <w:semiHidden/>
    <w:rsid w:val="006323B0"/>
  </w:style>
  <w:style w:type="character" w:styleId="PageNumber">
    <w:name w:val="page number"/>
    <w:basedOn w:val="DefaultParagraphFont"/>
    <w:uiPriority w:val="99"/>
    <w:rsid w:val="001D3422"/>
    <w:rPr>
      <w:rFonts w:cs="Times New Roman"/>
    </w:rPr>
  </w:style>
  <w:style w:type="paragraph" w:customStyle="1" w:styleId="AMIATitle">
    <w:name w:val="AMIA Title"/>
    <w:basedOn w:val="Normal"/>
    <w:next w:val="AMIAAuthors"/>
    <w:rsid w:val="003D5748"/>
    <w:pPr>
      <w:spacing w:after="280"/>
      <w:jc w:val="center"/>
    </w:pPr>
    <w:rPr>
      <w:b/>
      <w:sz w:val="28"/>
    </w:rPr>
  </w:style>
  <w:style w:type="paragraph" w:customStyle="1" w:styleId="AMIAAuthors">
    <w:name w:val="AMIA Authors"/>
    <w:basedOn w:val="Normal"/>
    <w:next w:val="AMIAAffiliations"/>
    <w:rsid w:val="00B547B7"/>
    <w:pPr>
      <w:jc w:val="center"/>
    </w:pPr>
    <w:rPr>
      <w:b/>
      <w:sz w:val="24"/>
    </w:rPr>
  </w:style>
  <w:style w:type="paragraph" w:customStyle="1" w:styleId="AMIAAffiliations">
    <w:name w:val="AMIA Affiliations"/>
    <w:basedOn w:val="Normal"/>
    <w:rsid w:val="00CD1CE4"/>
    <w:pPr>
      <w:spacing w:after="240"/>
      <w:jc w:val="center"/>
    </w:pPr>
    <w:rPr>
      <w:b/>
      <w:sz w:val="24"/>
    </w:rPr>
  </w:style>
  <w:style w:type="paragraph" w:customStyle="1" w:styleId="AMIAAbstract">
    <w:name w:val="AMIA Abstract"/>
    <w:basedOn w:val="Normal"/>
    <w:rsid w:val="00885900"/>
    <w:pPr>
      <w:spacing w:after="120"/>
      <w:jc w:val="both"/>
    </w:pPr>
    <w:rPr>
      <w:i/>
    </w:rPr>
  </w:style>
  <w:style w:type="paragraph" w:customStyle="1" w:styleId="AMIAHeading">
    <w:name w:val="AMIA Heading"/>
    <w:basedOn w:val="Normal"/>
    <w:rsid w:val="00BE54EA"/>
    <w:pPr>
      <w:keepNext/>
      <w:spacing w:before="120" w:after="120"/>
      <w:jc w:val="both"/>
      <w:outlineLvl w:val="0"/>
    </w:pPr>
    <w:rPr>
      <w:b/>
    </w:rPr>
  </w:style>
  <w:style w:type="paragraph" w:customStyle="1" w:styleId="AMIASuperscript">
    <w:name w:val="AMIA Superscript"/>
    <w:basedOn w:val="Normal"/>
    <w:link w:val="AMIASuperscriptChar"/>
    <w:rsid w:val="00DC4B18"/>
    <w:rPr>
      <w:sz w:val="16"/>
      <w:vertAlign w:val="superscript"/>
    </w:rPr>
  </w:style>
  <w:style w:type="paragraph" w:customStyle="1" w:styleId="AMIAAbstractHeading">
    <w:name w:val="AMIA Abstract Heading"/>
    <w:basedOn w:val="AMIAHeading"/>
    <w:rsid w:val="00BE54EA"/>
    <w:pPr>
      <w:spacing w:before="0"/>
    </w:pPr>
  </w:style>
  <w:style w:type="paragraph" w:customStyle="1" w:styleId="AMIAReferenceHeading">
    <w:name w:val="AMIA Reference Heading"/>
    <w:basedOn w:val="AMIAHeading"/>
    <w:rsid w:val="00885900"/>
    <w:pPr>
      <w:jc w:val="center"/>
    </w:pPr>
  </w:style>
  <w:style w:type="paragraph" w:customStyle="1" w:styleId="AMIAReference">
    <w:name w:val="AMIA Reference"/>
    <w:basedOn w:val="Normal"/>
    <w:rsid w:val="00726B30"/>
    <w:pPr>
      <w:numPr>
        <w:numId w:val="1"/>
      </w:numPr>
      <w:jc w:val="both"/>
    </w:pPr>
  </w:style>
  <w:style w:type="character" w:customStyle="1" w:styleId="AMIASuperscriptChar">
    <w:name w:val="AMIA Superscript Char"/>
    <w:basedOn w:val="DefaultParagraphFont"/>
    <w:link w:val="AMIASuperscript"/>
    <w:locked/>
    <w:rsid w:val="00590340"/>
    <w:rPr>
      <w:rFonts w:cs="Times New Roman"/>
      <w:sz w:val="16"/>
      <w:vertAlign w:val="superscript"/>
      <w:lang w:val="en-US" w:eastAsia="en-US" w:bidi="ar-SA"/>
    </w:rPr>
  </w:style>
  <w:style w:type="paragraph" w:styleId="Header">
    <w:name w:val="header"/>
    <w:basedOn w:val="Normal"/>
    <w:link w:val="HeaderChar"/>
    <w:uiPriority w:val="99"/>
    <w:rsid w:val="008E6278"/>
    <w:pPr>
      <w:tabs>
        <w:tab w:val="center" w:pos="4320"/>
        <w:tab w:val="right" w:pos="8640"/>
      </w:tabs>
    </w:pPr>
  </w:style>
  <w:style w:type="character" w:customStyle="1" w:styleId="HeaderChar">
    <w:name w:val="Header Char"/>
    <w:basedOn w:val="DefaultParagraphFont"/>
    <w:link w:val="Header"/>
    <w:uiPriority w:val="99"/>
    <w:semiHidden/>
    <w:rsid w:val="006323B0"/>
  </w:style>
  <w:style w:type="paragraph" w:styleId="BalloonText">
    <w:name w:val="Balloon Text"/>
    <w:basedOn w:val="Normal"/>
    <w:link w:val="BalloonTextChar"/>
    <w:rsid w:val="006A2950"/>
    <w:rPr>
      <w:rFonts w:ascii="Tahoma" w:hAnsi="Tahoma" w:cs="Tahoma"/>
      <w:sz w:val="16"/>
      <w:szCs w:val="16"/>
    </w:rPr>
  </w:style>
  <w:style w:type="character" w:customStyle="1" w:styleId="BalloonTextChar">
    <w:name w:val="Balloon Text Char"/>
    <w:basedOn w:val="DefaultParagraphFont"/>
    <w:link w:val="BalloonText"/>
    <w:rsid w:val="006A2950"/>
    <w:rPr>
      <w:rFonts w:ascii="Tahoma" w:hAnsi="Tahoma" w:cs="Tahoma"/>
      <w:sz w:val="16"/>
      <w:szCs w:val="16"/>
    </w:rPr>
  </w:style>
  <w:style w:type="character" w:styleId="CommentReference">
    <w:name w:val="annotation reference"/>
    <w:basedOn w:val="DefaultParagraphFont"/>
    <w:rsid w:val="00F17F2E"/>
    <w:rPr>
      <w:sz w:val="16"/>
      <w:szCs w:val="16"/>
    </w:rPr>
  </w:style>
  <w:style w:type="paragraph" w:styleId="CommentText">
    <w:name w:val="annotation text"/>
    <w:basedOn w:val="Normal"/>
    <w:link w:val="CommentTextChar"/>
    <w:rsid w:val="00F17F2E"/>
  </w:style>
  <w:style w:type="character" w:customStyle="1" w:styleId="CommentTextChar">
    <w:name w:val="Comment Text Char"/>
    <w:basedOn w:val="DefaultParagraphFont"/>
    <w:link w:val="CommentText"/>
    <w:rsid w:val="00F17F2E"/>
  </w:style>
  <w:style w:type="paragraph" w:styleId="CommentSubject">
    <w:name w:val="annotation subject"/>
    <w:basedOn w:val="CommentText"/>
    <w:next w:val="CommentText"/>
    <w:link w:val="CommentSubjectChar"/>
    <w:rsid w:val="00F17F2E"/>
    <w:rPr>
      <w:b/>
      <w:bCs/>
    </w:rPr>
  </w:style>
  <w:style w:type="character" w:customStyle="1" w:styleId="CommentSubjectChar">
    <w:name w:val="Comment Subject Char"/>
    <w:basedOn w:val="CommentTextChar"/>
    <w:link w:val="CommentSubject"/>
    <w:rsid w:val="00F17F2E"/>
    <w:rPr>
      <w:b/>
      <w:bCs/>
    </w:rPr>
  </w:style>
  <w:style w:type="table" w:styleId="TableGrid">
    <w:name w:val="Table Grid"/>
    <w:basedOn w:val="TableNormal"/>
    <w:rsid w:val="0047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5F79"/>
    <w:rPr>
      <w:color w:val="0000FF" w:themeColor="hyperlink"/>
      <w:u w:val="single"/>
    </w:rPr>
  </w:style>
  <w:style w:type="paragraph" w:styleId="ListParagraph">
    <w:name w:val="List Paragraph"/>
    <w:basedOn w:val="Normal"/>
    <w:uiPriority w:val="34"/>
    <w:qFormat/>
    <w:rsid w:val="00FD1612"/>
    <w:pPr>
      <w:ind w:left="720"/>
      <w:contextualSpacing/>
    </w:pPr>
  </w:style>
  <w:style w:type="table" w:styleId="LightShading-Accent1">
    <w:name w:val="Light Shading Accent 1"/>
    <w:basedOn w:val="TableNormal"/>
    <w:uiPriority w:val="60"/>
    <w:rsid w:val="00302C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302C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dsi.org/web/wiki/doku.php?id=documentation:example_et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hdsi.org/data-standardization/the-common-data-model/" TargetMode="External"/><Relationship Id="rId4" Type="http://schemas.microsoft.com/office/2007/relationships/stylesWithEffects" Target="stylesWithEffects.xml"/><Relationship Id="rId9" Type="http://schemas.openxmlformats.org/officeDocument/2006/relationships/hyperlink" Target="http://seer.cancer.gov/about/overview.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ff\Local%20Settings\Temporary%20Internet%20Files\OLKDA\AMIA%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E27B-5805-4F79-A1DF-1D008439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AMIA Submission template</Template>
  <TotalTime>370</TotalTime>
  <Pages>2</Pages>
  <Words>1183</Words>
  <Characters>11746</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The Title of the Article</vt:lpstr>
    </vt:vector>
  </TitlesOfParts>
  <Company>Partners HealthCare System, Inc.</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Article</dc:title>
  <dc:creator>Jeff Williamson</dc:creator>
  <cp:lastModifiedBy>Blacketer, Margaret [JRDUS]</cp:lastModifiedBy>
  <cp:revision>2</cp:revision>
  <cp:lastPrinted>2000-03-08T21:11:00Z</cp:lastPrinted>
  <dcterms:created xsi:type="dcterms:W3CDTF">2016-06-18T04:44:00Z</dcterms:created>
  <dcterms:modified xsi:type="dcterms:W3CDTF">2016-06-21T13:35:00Z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