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52C70C" w14:textId="2B011D44" w:rsidR="00BD6422" w:rsidRPr="00356EE2" w:rsidRDefault="0078517E" w:rsidP="00356EE2">
      <w:pPr>
        <w:pBdr>
          <w:top w:val="nil"/>
          <w:left w:val="nil"/>
          <w:bottom w:val="nil"/>
          <w:right w:val="nil"/>
          <w:between w:val="nil"/>
        </w:pBdr>
        <w:spacing w:after="280"/>
        <w:jc w:val="center"/>
        <w:rPr>
          <w:rFonts w:ascii="맑은 고딕" w:eastAsia="맑은 고딕" w:hAnsi="맑은 고딕" w:cs="맑은 고딕"/>
          <w:b/>
          <w:color w:val="000000"/>
          <w:sz w:val="28"/>
          <w:szCs w:val="28"/>
        </w:rPr>
      </w:pPr>
      <w:r>
        <w:rPr>
          <w:rFonts w:ascii="맑은 고딕" w:eastAsia="맑은 고딕" w:hAnsi="맑은 고딕" w:cs="맑은 고딕" w:hint="eastAsia"/>
          <w:b/>
          <w:color w:val="000000"/>
          <w:sz w:val="28"/>
          <w:szCs w:val="28"/>
        </w:rPr>
        <w:t>D</w:t>
      </w:r>
      <w:r w:rsidR="00D469B4">
        <w:rPr>
          <w:rFonts w:ascii="맑은 고딕" w:eastAsia="맑은 고딕" w:hAnsi="맑은 고딕" w:cs="맑은 고딕"/>
          <w:b/>
          <w:color w:val="000000"/>
          <w:sz w:val="28"/>
          <w:szCs w:val="28"/>
        </w:rPr>
        <w:t>evelopment of Unplanned Extubation Prediction Model in Intensive Care Unit</w:t>
      </w:r>
    </w:p>
    <w:p w14:paraId="5552C70D" w14:textId="0577E002" w:rsidR="00BD6422" w:rsidRPr="00D00A5A" w:rsidRDefault="00910EE2">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Sujeong Hur, RN</w:t>
      </w:r>
      <w:r>
        <w:rPr>
          <w:rFonts w:ascii="Calibri" w:eastAsia="Calibri" w:hAnsi="Calibri" w:cs="Calibri"/>
          <w:b/>
          <w:color w:val="000000"/>
          <w:sz w:val="22"/>
          <w:szCs w:val="22"/>
          <w:vertAlign w:val="superscript"/>
        </w:rPr>
        <w:t>1</w:t>
      </w:r>
      <w:r w:rsidR="00B0213B">
        <w:rPr>
          <w:rFonts w:ascii="Calibri" w:eastAsia="Calibri" w:hAnsi="Calibri" w:cs="Calibri"/>
          <w:b/>
          <w:color w:val="000000"/>
          <w:sz w:val="22"/>
          <w:szCs w:val="22"/>
          <w:vertAlign w:val="superscript"/>
        </w:rPr>
        <w:t>,2</w:t>
      </w:r>
      <w:r w:rsidR="00206599">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Jiyou</w:t>
      </w:r>
      <w:r w:rsidR="00712C82">
        <w:rPr>
          <w:rFonts w:ascii="Calibri" w:eastAsia="Calibri" w:hAnsi="Calibri" w:cs="Calibri"/>
          <w:b/>
          <w:color w:val="000000"/>
          <w:sz w:val="22"/>
          <w:szCs w:val="22"/>
        </w:rPr>
        <w:t>n</w:t>
      </w:r>
      <w:r>
        <w:rPr>
          <w:rFonts w:ascii="Calibri" w:eastAsia="Calibri" w:hAnsi="Calibri" w:cs="Calibri"/>
          <w:b/>
          <w:color w:val="000000"/>
          <w:sz w:val="22"/>
          <w:szCs w:val="22"/>
        </w:rPr>
        <w:t>g</w:t>
      </w:r>
      <w:proofErr w:type="spellEnd"/>
      <w:r>
        <w:rPr>
          <w:rFonts w:ascii="Calibri" w:eastAsia="Calibri" w:hAnsi="Calibri" w:cs="Calibri"/>
          <w:b/>
          <w:color w:val="000000"/>
          <w:sz w:val="22"/>
          <w:szCs w:val="22"/>
        </w:rPr>
        <w:t xml:space="preserve"> Min</w:t>
      </w:r>
      <w:r w:rsidR="00D8652D">
        <w:rPr>
          <w:rFonts w:ascii="Calibri" w:eastAsia="Calibri" w:hAnsi="Calibri" w:cs="Calibri"/>
          <w:b/>
          <w:color w:val="000000"/>
          <w:sz w:val="22"/>
          <w:szCs w:val="22"/>
          <w:vertAlign w:val="superscript"/>
        </w:rPr>
        <w:t>1</w:t>
      </w:r>
      <w:r w:rsidR="00D00A5A">
        <w:rPr>
          <w:rFonts w:ascii="Calibri" w:eastAsia="Calibri" w:hAnsi="Calibri" w:cs="Calibri"/>
          <w:b/>
          <w:color w:val="000000"/>
          <w:sz w:val="22"/>
          <w:szCs w:val="22"/>
        </w:rPr>
        <w:t xml:space="preserve">, </w:t>
      </w:r>
      <w:proofErr w:type="spellStart"/>
      <w:r w:rsidR="00D00A5A">
        <w:rPr>
          <w:rFonts w:ascii="Calibri" w:eastAsia="Calibri" w:hAnsi="Calibri" w:cs="Calibri"/>
          <w:b/>
          <w:color w:val="000000"/>
          <w:sz w:val="22"/>
          <w:szCs w:val="22"/>
        </w:rPr>
        <w:t>Ju</w:t>
      </w:r>
      <w:r w:rsidR="00612532">
        <w:rPr>
          <w:rFonts w:ascii="Calibri" w:eastAsia="Calibri" w:hAnsi="Calibri" w:cs="Calibri"/>
          <w:b/>
          <w:color w:val="000000"/>
          <w:sz w:val="22"/>
          <w:szCs w:val="22"/>
        </w:rPr>
        <w:t>nsang</w:t>
      </w:r>
      <w:proofErr w:type="spellEnd"/>
      <w:r w:rsidR="00612532">
        <w:rPr>
          <w:rFonts w:ascii="Calibri" w:eastAsia="Calibri" w:hAnsi="Calibri" w:cs="Calibri"/>
          <w:b/>
          <w:color w:val="000000"/>
          <w:sz w:val="22"/>
          <w:szCs w:val="22"/>
        </w:rPr>
        <w:t xml:space="preserve"> </w:t>
      </w:r>
      <w:proofErr w:type="spellStart"/>
      <w:r w:rsidR="00612532">
        <w:rPr>
          <w:rFonts w:ascii="Calibri" w:eastAsia="Calibri" w:hAnsi="Calibri" w:cs="Calibri"/>
          <w:b/>
          <w:color w:val="000000"/>
          <w:sz w:val="22"/>
          <w:szCs w:val="22"/>
        </w:rPr>
        <w:t>Yoo</w:t>
      </w:r>
      <w:proofErr w:type="spellEnd"/>
      <w:r w:rsidR="00D00A5A">
        <w:rPr>
          <w:rFonts w:ascii="Calibri" w:eastAsia="Calibri" w:hAnsi="Calibri" w:cs="Calibri"/>
          <w:b/>
          <w:color w:val="000000"/>
          <w:sz w:val="22"/>
          <w:szCs w:val="22"/>
        </w:rPr>
        <w:t>,</w:t>
      </w:r>
      <w:r w:rsidR="00612532">
        <w:rPr>
          <w:rFonts w:ascii="Calibri" w:eastAsia="Calibri" w:hAnsi="Calibri" w:cs="Calibri"/>
          <w:b/>
          <w:color w:val="000000"/>
          <w:sz w:val="22"/>
          <w:szCs w:val="22"/>
        </w:rPr>
        <w:t xml:space="preserve"> RN</w:t>
      </w:r>
      <w:r w:rsidR="001262ED">
        <w:rPr>
          <w:rFonts w:ascii="Calibri" w:eastAsia="Calibri" w:hAnsi="Calibri" w:cs="Calibri"/>
          <w:b/>
          <w:color w:val="000000"/>
          <w:sz w:val="22"/>
          <w:szCs w:val="22"/>
          <w:vertAlign w:val="superscript"/>
        </w:rPr>
        <w:t>1</w:t>
      </w:r>
      <w:r w:rsidR="00612532">
        <w:rPr>
          <w:rFonts w:ascii="Calibri" w:eastAsia="Calibri" w:hAnsi="Calibri" w:cs="Calibri"/>
          <w:b/>
          <w:color w:val="000000"/>
          <w:sz w:val="22"/>
          <w:szCs w:val="22"/>
        </w:rPr>
        <w:t xml:space="preserve">, Won </w:t>
      </w:r>
      <w:proofErr w:type="spellStart"/>
      <w:r w:rsidR="00612532">
        <w:rPr>
          <w:rFonts w:ascii="Calibri" w:eastAsia="Calibri" w:hAnsi="Calibri" w:cs="Calibri"/>
          <w:b/>
          <w:color w:val="000000"/>
          <w:sz w:val="22"/>
          <w:szCs w:val="22"/>
        </w:rPr>
        <w:t>Chul</w:t>
      </w:r>
      <w:proofErr w:type="spellEnd"/>
      <w:r w:rsidR="00612532">
        <w:rPr>
          <w:rFonts w:ascii="Calibri" w:eastAsia="Calibri" w:hAnsi="Calibri" w:cs="Calibri"/>
          <w:b/>
          <w:color w:val="000000"/>
          <w:sz w:val="22"/>
          <w:szCs w:val="22"/>
        </w:rPr>
        <w:t xml:space="preserve"> Cha, MD</w:t>
      </w:r>
      <w:r w:rsidR="00917155">
        <w:rPr>
          <w:rFonts w:ascii="Calibri" w:eastAsia="Calibri" w:hAnsi="Calibri" w:cs="Calibri"/>
          <w:b/>
          <w:color w:val="000000"/>
          <w:sz w:val="22"/>
          <w:szCs w:val="22"/>
          <w:vertAlign w:val="superscript"/>
        </w:rPr>
        <w:t>1,</w:t>
      </w:r>
      <w:r w:rsidR="0085784A">
        <w:rPr>
          <w:rFonts w:ascii="Calibri" w:eastAsia="Calibri" w:hAnsi="Calibri" w:cs="Calibri"/>
          <w:b/>
          <w:color w:val="000000"/>
          <w:sz w:val="22"/>
          <w:szCs w:val="22"/>
          <w:vertAlign w:val="superscript"/>
        </w:rPr>
        <w:t>3</w:t>
      </w:r>
      <w:r w:rsidR="00B0213B">
        <w:rPr>
          <w:rFonts w:ascii="Calibri" w:eastAsia="Calibri" w:hAnsi="Calibri" w:cs="Calibri"/>
          <w:b/>
          <w:color w:val="000000"/>
          <w:sz w:val="22"/>
          <w:szCs w:val="22"/>
          <w:vertAlign w:val="superscript"/>
        </w:rPr>
        <w:t>,4</w:t>
      </w:r>
    </w:p>
    <w:p w14:paraId="5552C70E" w14:textId="7FDF4156" w:rsidR="001262ED" w:rsidRPr="001262ED" w:rsidRDefault="00206599" w:rsidP="001262ED">
      <w:pPr>
        <w:pBdr>
          <w:top w:val="nil"/>
          <w:left w:val="nil"/>
          <w:bottom w:val="nil"/>
          <w:right w:val="nil"/>
          <w:between w:val="nil"/>
        </w:pBdr>
        <w:spacing w:after="240"/>
        <w:jc w:val="center"/>
        <w:rPr>
          <w:rFonts w:ascii="Calibri" w:hAnsi="Calibri" w:cs="Calibri"/>
          <w:b/>
          <w:color w:val="000000"/>
          <w:sz w:val="22"/>
          <w:szCs w:val="22"/>
        </w:rPr>
        <w:sectPr w:rsidR="001262ED" w:rsidRPr="001262ED">
          <w:footerReference w:type="default" r:id="rId8"/>
          <w:pgSz w:w="12240" w:h="15840"/>
          <w:pgMar w:top="1440" w:right="1440" w:bottom="1440" w:left="1440" w:header="0" w:footer="720" w:gutter="0"/>
          <w:pgNumType w:start="1"/>
          <w:cols w:space="720"/>
        </w:sectPr>
      </w:pPr>
      <w:r>
        <w:rPr>
          <w:rFonts w:ascii="Calibri" w:eastAsia="Calibri" w:hAnsi="Calibri" w:cs="Calibri"/>
          <w:b/>
          <w:color w:val="000000"/>
          <w:sz w:val="22"/>
          <w:szCs w:val="22"/>
          <w:vertAlign w:val="superscript"/>
        </w:rPr>
        <w:t>1</w:t>
      </w:r>
      <w:r w:rsidR="009D6C5A">
        <w:rPr>
          <w:rFonts w:ascii="Calibri" w:eastAsia="Calibri" w:hAnsi="Calibri" w:cs="Calibri"/>
          <w:b/>
          <w:color w:val="000000"/>
          <w:sz w:val="22"/>
          <w:szCs w:val="22"/>
        </w:rPr>
        <w:t>D</w:t>
      </w:r>
      <w:r w:rsidR="00206541">
        <w:rPr>
          <w:rFonts w:ascii="Calibri" w:eastAsia="Calibri" w:hAnsi="Calibri" w:cs="Calibri"/>
          <w:b/>
          <w:color w:val="000000"/>
          <w:sz w:val="22"/>
          <w:szCs w:val="22"/>
        </w:rPr>
        <w:t>epartment of Digital Health, SAIHST, Sungkyunkwan University</w:t>
      </w:r>
      <w:r w:rsidR="00E37CAC">
        <w:rPr>
          <w:rFonts w:ascii="Calibri" w:eastAsia="Calibri" w:hAnsi="Calibri" w:cs="Calibri"/>
          <w:b/>
          <w:color w:val="000000"/>
          <w:sz w:val="22"/>
          <w:szCs w:val="22"/>
        </w:rPr>
        <w:t>, Seoul</w:t>
      </w:r>
      <w:r w:rsidR="005E3307">
        <w:rPr>
          <w:rFonts w:ascii="Calibri" w:eastAsia="Calibri" w:hAnsi="Calibri" w:cs="Calibri"/>
          <w:b/>
          <w:color w:val="000000"/>
          <w:sz w:val="22"/>
          <w:szCs w:val="22"/>
        </w:rPr>
        <w:t xml:space="preserve">, </w:t>
      </w:r>
      <w:r w:rsidR="00D8652D">
        <w:rPr>
          <w:rFonts w:ascii="Calibri" w:eastAsia="Calibri" w:hAnsi="Calibri" w:cs="Calibri"/>
          <w:b/>
          <w:color w:val="000000"/>
          <w:sz w:val="22"/>
          <w:szCs w:val="22"/>
        </w:rPr>
        <w:t>06351, Korea</w:t>
      </w:r>
      <w:r>
        <w:rPr>
          <w:rFonts w:ascii="Calibri" w:eastAsia="Calibri" w:hAnsi="Calibri" w:cs="Calibri"/>
          <w:b/>
          <w:color w:val="000000"/>
          <w:sz w:val="22"/>
          <w:szCs w:val="22"/>
        </w:rPr>
        <w:t xml:space="preserve">; </w:t>
      </w:r>
      <w:r w:rsidR="00B0213B">
        <w:rPr>
          <w:rFonts w:ascii="Calibri" w:eastAsia="Calibri" w:hAnsi="Calibri" w:cs="Calibri"/>
          <w:b/>
          <w:color w:val="000000"/>
          <w:sz w:val="22"/>
          <w:szCs w:val="22"/>
          <w:vertAlign w:val="superscript"/>
        </w:rPr>
        <w:t>2</w:t>
      </w:r>
      <w:r w:rsidR="00B0213B">
        <w:rPr>
          <w:rFonts w:ascii="Calibri" w:eastAsia="Calibri" w:hAnsi="Calibri" w:cs="Calibri"/>
          <w:b/>
          <w:color w:val="000000"/>
          <w:sz w:val="22"/>
          <w:szCs w:val="22"/>
        </w:rPr>
        <w:t>Department of Nursing</w:t>
      </w:r>
      <w:r w:rsidR="00412AF9">
        <w:rPr>
          <w:rFonts w:ascii="Calibri" w:eastAsia="Calibri" w:hAnsi="Calibri" w:cs="Calibri"/>
          <w:b/>
          <w:color w:val="000000"/>
          <w:sz w:val="22"/>
          <w:szCs w:val="22"/>
        </w:rPr>
        <w:t>, Samsung Medical Center, Seoul, Korea</w:t>
      </w:r>
      <w:r w:rsidR="00B0213B">
        <w:rPr>
          <w:rFonts w:ascii="Calibri" w:eastAsia="Calibri" w:hAnsi="Calibri" w:cs="Calibri"/>
          <w:b/>
          <w:color w:val="000000"/>
          <w:sz w:val="22"/>
          <w:szCs w:val="22"/>
        </w:rPr>
        <w:t>;</w:t>
      </w:r>
      <w:r w:rsidR="00412AF9">
        <w:rPr>
          <w:rFonts w:ascii="Calibri" w:eastAsia="Calibri" w:hAnsi="Calibri" w:cs="Calibri"/>
          <w:b/>
          <w:color w:val="000000"/>
          <w:sz w:val="22"/>
          <w:szCs w:val="22"/>
          <w:vertAlign w:val="superscript"/>
        </w:rPr>
        <w:t xml:space="preserve"> </w:t>
      </w:r>
      <w:r w:rsidR="00B0213B">
        <w:rPr>
          <w:rFonts w:ascii="Calibri" w:eastAsia="Calibri" w:hAnsi="Calibri" w:cs="Calibri"/>
          <w:b/>
          <w:color w:val="000000"/>
          <w:sz w:val="22"/>
          <w:szCs w:val="22"/>
          <w:vertAlign w:val="superscript"/>
        </w:rPr>
        <w:t>3</w:t>
      </w:r>
      <w:r w:rsidR="00917155">
        <w:rPr>
          <w:rFonts w:ascii="Calibri" w:eastAsia="Calibri" w:hAnsi="Calibri" w:cs="Calibri"/>
          <w:b/>
          <w:color w:val="000000"/>
          <w:sz w:val="22"/>
          <w:szCs w:val="22"/>
        </w:rPr>
        <w:t>Department of Emergency Medicine, Samsung Medical Center, Sungkyunkwan University School of Medicine, Seoul, Korea</w:t>
      </w:r>
      <w:r w:rsidR="001262ED">
        <w:rPr>
          <w:rFonts w:ascii="Calibri" w:eastAsia="Calibri" w:hAnsi="Calibri" w:cs="Calibri"/>
          <w:b/>
          <w:color w:val="000000"/>
          <w:sz w:val="22"/>
          <w:szCs w:val="22"/>
        </w:rPr>
        <w:t xml:space="preserve">; </w:t>
      </w:r>
      <w:r w:rsidR="00B0213B">
        <w:rPr>
          <w:rFonts w:ascii="Calibri" w:eastAsia="Calibri" w:hAnsi="Calibri" w:cs="Calibri"/>
          <w:b/>
          <w:color w:val="000000"/>
          <w:sz w:val="22"/>
          <w:szCs w:val="22"/>
          <w:vertAlign w:val="superscript"/>
        </w:rPr>
        <w:t>4</w:t>
      </w:r>
      <w:r w:rsidR="006A0BB8">
        <w:rPr>
          <w:rFonts w:ascii="Calibri" w:eastAsia="Calibri" w:hAnsi="Calibri" w:cs="Calibri"/>
          <w:b/>
          <w:color w:val="000000"/>
          <w:sz w:val="22"/>
          <w:szCs w:val="22"/>
        </w:rPr>
        <w:t>Health Information and Strategy Center, Samsung   Medical Cent</w:t>
      </w:r>
      <w:r w:rsidR="00976925">
        <w:rPr>
          <w:rFonts w:ascii="Calibri" w:eastAsia="Calibri" w:hAnsi="Calibri" w:cs="Calibri"/>
          <w:b/>
          <w:color w:val="000000"/>
          <w:sz w:val="22"/>
          <w:szCs w:val="22"/>
        </w:rPr>
        <w:t>er, Seoul, Korea</w:t>
      </w:r>
    </w:p>
    <w:p w14:paraId="5552C710" w14:textId="77777777" w:rsidR="00BD6422" w:rsidRDefault="00206599">
      <w:pPr>
        <w:keepNext/>
        <w:pBdr>
          <w:top w:val="nil"/>
          <w:left w:val="nil"/>
          <w:bottom w:val="nil"/>
          <w:right w:val="nil"/>
          <w:between w:val="nil"/>
        </w:pBdr>
        <w:spacing w:after="120"/>
        <w:jc w:val="both"/>
        <w:rPr>
          <w:rFonts w:ascii="Calibri" w:eastAsia="Calibri" w:hAnsi="Calibri" w:cs="Calibri"/>
          <w:b/>
          <w:sz w:val="22"/>
          <w:szCs w:val="22"/>
        </w:rPr>
      </w:pPr>
      <w:r>
        <w:rPr>
          <w:rFonts w:ascii="Calibri" w:eastAsia="Calibri" w:hAnsi="Calibri" w:cs="Calibri"/>
          <w:b/>
          <w:sz w:val="22"/>
          <w:szCs w:val="22"/>
        </w:rPr>
        <w:t>Is this the first time you have submitted your work to be displayed at any OHDSI Symposium?</w:t>
      </w:r>
    </w:p>
    <w:p w14:paraId="43DE5DA4" w14:textId="226B54EF" w:rsidR="000D77FD" w:rsidRPr="00B0213B" w:rsidRDefault="00206599">
      <w:pPr>
        <w:keepNext/>
        <w:pBdr>
          <w:top w:val="nil"/>
          <w:left w:val="nil"/>
          <w:bottom w:val="nil"/>
          <w:right w:val="nil"/>
          <w:between w:val="nil"/>
        </w:pBdr>
        <w:spacing w:after="120"/>
        <w:jc w:val="both"/>
        <w:rPr>
          <w:rFonts w:ascii="Calibri" w:hAnsi="Calibri" w:cs="Calibri"/>
          <w:b/>
          <w:sz w:val="22"/>
          <w:szCs w:val="22"/>
        </w:rPr>
      </w:pPr>
      <w:r>
        <w:rPr>
          <w:rFonts w:ascii="Calibri" w:eastAsia="Calibri" w:hAnsi="Calibri" w:cs="Calibri"/>
          <w:b/>
          <w:sz w:val="22"/>
          <w:szCs w:val="22"/>
        </w:rPr>
        <w:t xml:space="preserve"> </w:t>
      </w:r>
      <w:r w:rsidR="0003557F">
        <w:rPr>
          <w:rFonts w:ascii="Calibri" w:eastAsia="Calibri" w:hAnsi="Calibri" w:cs="Calibri"/>
          <w:b/>
          <w:sz w:val="22"/>
          <w:szCs w:val="22"/>
        </w:rPr>
        <w:t xml:space="preserve">Yes </w:t>
      </w:r>
      <w:r w:rsidR="0003557F">
        <w:rPr>
          <w:rFonts w:ascii="Calibri" w:eastAsia="Calibri" w:hAnsi="Calibri" w:cs="Calibri"/>
          <w:b/>
          <w:sz w:val="22"/>
          <w:szCs w:val="22"/>
          <w:u w:val="single"/>
        </w:rPr>
        <w:t xml:space="preserve">     </w:t>
      </w:r>
      <w:r w:rsidR="004E43BC">
        <w:rPr>
          <w:rFonts w:ascii="Calibri" w:eastAsia="Calibri" w:hAnsi="Calibri" w:cs="Calibri"/>
          <w:b/>
          <w:sz w:val="22"/>
          <w:szCs w:val="22"/>
        </w:rPr>
        <w:t>O</w:t>
      </w:r>
      <w:bookmarkStart w:id="0" w:name="_GoBack"/>
      <w:bookmarkEnd w:id="0"/>
      <w:r w:rsidR="0003557F">
        <w:rPr>
          <w:rFonts w:ascii="Calibri" w:eastAsia="Calibri" w:hAnsi="Calibri" w:cs="Calibri"/>
          <w:b/>
          <w:sz w:val="22"/>
          <w:szCs w:val="22"/>
          <w:u w:val="single"/>
        </w:rPr>
        <w:t xml:space="preserve">       </w:t>
      </w:r>
      <w:r w:rsidR="0003557F">
        <w:rPr>
          <w:rFonts w:ascii="Calibri" w:eastAsia="Calibri" w:hAnsi="Calibri" w:cs="Calibri"/>
          <w:b/>
          <w:sz w:val="22"/>
          <w:szCs w:val="22"/>
        </w:rPr>
        <w:t xml:space="preserve">  No</w:t>
      </w:r>
      <w:r>
        <w:rPr>
          <w:rFonts w:ascii="Calibri" w:eastAsia="Calibri" w:hAnsi="Calibri" w:cs="Calibri"/>
          <w:b/>
          <w:sz w:val="22"/>
          <w:szCs w:val="22"/>
        </w:rPr>
        <w:t>___</w:t>
      </w:r>
      <w:r w:rsidR="004E43BC">
        <w:rPr>
          <w:rFonts w:ascii="Calibri" w:eastAsia="Calibri" w:hAnsi="Calibri" w:cs="Calibri"/>
          <w:b/>
          <w:sz w:val="22"/>
          <w:szCs w:val="22"/>
        </w:rPr>
        <w:t xml:space="preserve"> </w:t>
      </w:r>
      <w:r>
        <w:rPr>
          <w:rFonts w:ascii="Calibri" w:eastAsia="Calibri" w:hAnsi="Calibri" w:cs="Calibri"/>
          <w:b/>
          <w:sz w:val="22"/>
          <w:szCs w:val="22"/>
        </w:rPr>
        <w:t>___</w:t>
      </w:r>
    </w:p>
    <w:p w14:paraId="5552C713" w14:textId="77777777" w:rsidR="00BD6422" w:rsidRDefault="00206599">
      <w:pPr>
        <w:keepNext/>
        <w:pBdr>
          <w:top w:val="nil"/>
          <w:left w:val="nil"/>
          <w:bottom w:val="nil"/>
          <w:right w:val="nil"/>
          <w:between w:val="nil"/>
        </w:pBdr>
        <w:spacing w:after="120"/>
        <w:jc w:val="both"/>
        <w:rPr>
          <w:rFonts w:ascii="Calibri" w:eastAsia="Calibri" w:hAnsi="Calibri" w:cs="Calibri"/>
          <w:b/>
          <w:color w:val="000000"/>
          <w:sz w:val="22"/>
          <w:szCs w:val="22"/>
        </w:rPr>
      </w:pPr>
      <w:r>
        <w:rPr>
          <w:rFonts w:ascii="Calibri" w:eastAsia="Calibri" w:hAnsi="Calibri" w:cs="Calibri"/>
          <w:b/>
          <w:color w:val="000000"/>
          <w:sz w:val="22"/>
          <w:szCs w:val="22"/>
        </w:rPr>
        <w:t>Abstract</w:t>
      </w:r>
    </w:p>
    <w:p w14:paraId="5552C714" w14:textId="352FDF4B" w:rsidR="00BD6422" w:rsidRPr="007522F9" w:rsidRDefault="007522F9">
      <w:pPr>
        <w:pBdr>
          <w:top w:val="nil"/>
          <w:left w:val="nil"/>
          <w:bottom w:val="nil"/>
          <w:right w:val="nil"/>
          <w:between w:val="nil"/>
        </w:pBdr>
        <w:spacing w:after="120"/>
        <w:jc w:val="both"/>
        <w:rPr>
          <w:rFonts w:ascii="Calibri" w:eastAsia="Calibri" w:hAnsi="Calibri" w:cs="Calibri"/>
          <w:i/>
          <w:color w:val="000000"/>
          <w:sz w:val="22"/>
          <w:szCs w:val="22"/>
        </w:rPr>
      </w:pPr>
      <w:r w:rsidRPr="007522F9">
        <w:rPr>
          <w:rFonts w:ascii="Calibri" w:eastAsia="Calibri" w:hAnsi="Calibri" w:cs="Calibri"/>
          <w:i/>
          <w:sz w:val="22"/>
          <w:szCs w:val="22"/>
        </w:rPr>
        <w:t xml:space="preserve">Unplanned </w:t>
      </w:r>
      <w:proofErr w:type="spellStart"/>
      <w:r w:rsidRPr="007522F9">
        <w:rPr>
          <w:rFonts w:ascii="Calibri" w:eastAsia="Calibri" w:hAnsi="Calibri" w:cs="Calibri"/>
          <w:i/>
          <w:sz w:val="22"/>
          <w:szCs w:val="22"/>
        </w:rPr>
        <w:t>extubation</w:t>
      </w:r>
      <w:proofErr w:type="spellEnd"/>
      <w:r w:rsidRPr="007522F9">
        <w:rPr>
          <w:rFonts w:ascii="Calibri" w:eastAsia="Calibri" w:hAnsi="Calibri" w:cs="Calibri"/>
          <w:i/>
          <w:sz w:val="22"/>
          <w:szCs w:val="22"/>
        </w:rPr>
        <w:t xml:space="preserve"> (UE) is an important incidence in the intensive care unit (ICU). UE is the related to patient safety and associated with increased morbidity. The aim of this study is development of UE prediction model in the ICU. </w:t>
      </w:r>
      <w:r w:rsidR="00B47784">
        <w:rPr>
          <w:rFonts w:ascii="Calibri" w:eastAsia="Calibri" w:hAnsi="Calibri" w:cs="Calibri"/>
          <w:i/>
          <w:sz w:val="22"/>
          <w:szCs w:val="22"/>
        </w:rPr>
        <w:t>Inclusion criteria were</w:t>
      </w:r>
      <w:r w:rsidRPr="007522F9">
        <w:rPr>
          <w:rFonts w:ascii="Calibri" w:eastAsia="Calibri" w:hAnsi="Calibri" w:cs="Calibri"/>
          <w:i/>
          <w:sz w:val="22"/>
          <w:szCs w:val="22"/>
        </w:rPr>
        <w:t xml:space="preserve"> admitted in the ICU and underwent intubation</w:t>
      </w:r>
      <w:r w:rsidR="00C47474">
        <w:rPr>
          <w:rFonts w:ascii="Calibri" w:eastAsia="Calibri" w:hAnsi="Calibri" w:cs="Calibri"/>
          <w:i/>
          <w:sz w:val="22"/>
          <w:szCs w:val="22"/>
        </w:rPr>
        <w:t xml:space="preserve"> cases</w:t>
      </w:r>
      <w:r w:rsidRPr="007522F9">
        <w:rPr>
          <w:rFonts w:ascii="Calibri" w:eastAsia="Calibri" w:hAnsi="Calibri" w:cs="Calibri"/>
          <w:i/>
          <w:sz w:val="22"/>
          <w:szCs w:val="22"/>
        </w:rPr>
        <w:t xml:space="preserve">, between January 1, 2010, and December 31, 2018. Among the 7,190 cases who underwent first </w:t>
      </w:r>
      <w:proofErr w:type="spellStart"/>
      <w:r w:rsidRPr="007522F9">
        <w:rPr>
          <w:rFonts w:ascii="Calibri" w:eastAsia="Calibri" w:hAnsi="Calibri" w:cs="Calibri"/>
          <w:i/>
          <w:sz w:val="22"/>
          <w:szCs w:val="22"/>
        </w:rPr>
        <w:t>extubation</w:t>
      </w:r>
      <w:proofErr w:type="spellEnd"/>
      <w:r w:rsidRPr="007522F9">
        <w:rPr>
          <w:rFonts w:ascii="Calibri" w:eastAsia="Calibri" w:hAnsi="Calibri" w:cs="Calibri"/>
          <w:i/>
          <w:sz w:val="22"/>
          <w:szCs w:val="22"/>
        </w:rPr>
        <w:t xml:space="preserve"> in the ICU, the incidence of UE was 249 (3.5%). The input variables of the machine learning algorithm were use of restrains, CAM-ICU, RASS, and </w:t>
      </w:r>
      <w:proofErr w:type="spellStart"/>
      <w:r w:rsidRPr="007522F9">
        <w:rPr>
          <w:rFonts w:ascii="Calibri" w:eastAsia="Calibri" w:hAnsi="Calibri" w:cs="Calibri"/>
          <w:i/>
          <w:sz w:val="22"/>
          <w:szCs w:val="22"/>
        </w:rPr>
        <w:t>glasgow</w:t>
      </w:r>
      <w:proofErr w:type="spellEnd"/>
      <w:r w:rsidRPr="007522F9">
        <w:rPr>
          <w:rFonts w:ascii="Calibri" w:eastAsia="Calibri" w:hAnsi="Calibri" w:cs="Calibri"/>
          <w:i/>
          <w:sz w:val="22"/>
          <w:szCs w:val="22"/>
        </w:rPr>
        <w:t xml:space="preserve"> coma scale. The result of AUROC were 0.817 for support vector machine, and 0.813 for random forest.</w:t>
      </w:r>
      <w:r w:rsidR="0032140F">
        <w:rPr>
          <w:rFonts w:ascii="Calibri" w:eastAsia="Calibri" w:hAnsi="Calibri" w:cs="Calibri"/>
          <w:i/>
          <w:sz w:val="22"/>
          <w:szCs w:val="22"/>
        </w:rPr>
        <w:t xml:space="preserve"> Because of the small occur</w:t>
      </w:r>
      <w:r w:rsidR="00032DFB">
        <w:rPr>
          <w:rFonts w:ascii="Calibri" w:eastAsia="Calibri" w:hAnsi="Calibri" w:cs="Calibri"/>
          <w:i/>
          <w:sz w:val="22"/>
          <w:szCs w:val="22"/>
        </w:rPr>
        <w:t xml:space="preserve">rence of UE events, multi-center studies are required for </w:t>
      </w:r>
      <w:r w:rsidR="00665CB5">
        <w:rPr>
          <w:rFonts w:ascii="Calibri" w:eastAsia="Calibri" w:hAnsi="Calibri" w:cs="Calibri"/>
          <w:i/>
          <w:sz w:val="22"/>
          <w:szCs w:val="22"/>
        </w:rPr>
        <w:t xml:space="preserve">validate </w:t>
      </w:r>
      <w:r w:rsidR="00032DFB">
        <w:rPr>
          <w:rFonts w:ascii="Calibri" w:eastAsia="Calibri" w:hAnsi="Calibri" w:cs="Calibri"/>
          <w:i/>
          <w:sz w:val="22"/>
          <w:szCs w:val="22"/>
        </w:rPr>
        <w:t>machine learning</w:t>
      </w:r>
      <w:r w:rsidR="00665CB5">
        <w:rPr>
          <w:rFonts w:ascii="Calibri" w:eastAsia="Calibri" w:hAnsi="Calibri" w:cs="Calibri"/>
          <w:i/>
          <w:sz w:val="22"/>
          <w:szCs w:val="22"/>
        </w:rPr>
        <w:t xml:space="preserve"> algorithm</w:t>
      </w:r>
      <w:r w:rsidR="00930E87">
        <w:rPr>
          <w:rFonts w:ascii="Calibri" w:eastAsia="Calibri" w:hAnsi="Calibri" w:cs="Calibri"/>
          <w:i/>
          <w:sz w:val="22"/>
          <w:szCs w:val="22"/>
        </w:rPr>
        <w:t>.</w:t>
      </w:r>
      <w:r w:rsidR="00904492">
        <w:rPr>
          <w:rFonts w:ascii="Calibri" w:eastAsia="Calibri" w:hAnsi="Calibri" w:cs="Calibri"/>
          <w:i/>
          <w:sz w:val="22"/>
          <w:szCs w:val="22"/>
        </w:rPr>
        <w:t xml:space="preserve"> OMOP-CDM based algorithm extension is expected to improve the quality and safety </w:t>
      </w:r>
      <w:r w:rsidR="00AA6A1C">
        <w:rPr>
          <w:rFonts w:ascii="Calibri" w:eastAsia="Calibri" w:hAnsi="Calibri" w:cs="Calibri"/>
          <w:i/>
          <w:sz w:val="22"/>
          <w:szCs w:val="22"/>
        </w:rPr>
        <w:t>for patients care.</w:t>
      </w:r>
    </w:p>
    <w:p w14:paraId="5552C715" w14:textId="77777777" w:rsidR="00BD6422" w:rsidRDefault="00206599">
      <w:pPr>
        <w:keepNext/>
        <w:pBdr>
          <w:top w:val="nil"/>
          <w:left w:val="nil"/>
          <w:bottom w:val="nil"/>
          <w:right w:val="nil"/>
          <w:between w:val="nil"/>
        </w:pBdr>
        <w:spacing w:before="120" w:after="120"/>
        <w:jc w:val="both"/>
        <w:rPr>
          <w:rFonts w:ascii="Calibri" w:eastAsia="Calibri" w:hAnsi="Calibri" w:cs="Calibri"/>
          <w:b/>
          <w:color w:val="000000"/>
          <w:sz w:val="22"/>
          <w:szCs w:val="22"/>
        </w:rPr>
      </w:pPr>
      <w:r>
        <w:rPr>
          <w:rFonts w:ascii="Calibri" w:eastAsia="Calibri" w:hAnsi="Calibri" w:cs="Calibri"/>
          <w:b/>
          <w:color w:val="000000"/>
          <w:sz w:val="22"/>
          <w:szCs w:val="22"/>
        </w:rPr>
        <w:t>Introduction</w:t>
      </w:r>
    </w:p>
    <w:p w14:paraId="514E6C89" w14:textId="77FF327A" w:rsidR="00CB1FC7" w:rsidRPr="00080D60" w:rsidRDefault="0065404A" w:rsidP="00CB1FC7">
      <w:pPr>
        <w:pBdr>
          <w:top w:val="nil"/>
          <w:left w:val="nil"/>
          <w:bottom w:val="nil"/>
          <w:right w:val="nil"/>
          <w:between w:val="nil"/>
        </w:pBdr>
        <w:spacing w:after="120"/>
        <w:jc w:val="both"/>
        <w:rPr>
          <w:rFonts w:ascii="Calibri" w:hAnsi="Calibri" w:cs="Calibri"/>
          <w:color w:val="000000"/>
          <w:sz w:val="22"/>
          <w:szCs w:val="22"/>
        </w:rPr>
      </w:pPr>
      <w:r>
        <w:rPr>
          <w:rFonts w:ascii="Calibri" w:eastAsia="Calibri" w:hAnsi="Calibri" w:cs="Calibri"/>
          <w:color w:val="000000"/>
          <w:sz w:val="22"/>
          <w:szCs w:val="22"/>
        </w:rPr>
        <w:t>Unplanned Extubation (UE) reported 0.5% to 35.8%</w:t>
      </w:r>
      <w:r w:rsidR="00E373DE">
        <w:rPr>
          <w:rFonts w:ascii="Calibri" w:eastAsia="Calibri" w:hAnsi="Calibri" w:cs="Calibri"/>
          <w:color w:val="000000"/>
          <w:sz w:val="22"/>
          <w:szCs w:val="22"/>
        </w:rPr>
        <w:t xml:space="preserve"> in the literature review</w:t>
      </w:r>
      <w:r w:rsidR="004C0A19">
        <w:rPr>
          <w:rFonts w:ascii="Calibri" w:eastAsia="Calibri" w:hAnsi="Calibri" w:cs="Calibri"/>
          <w:color w:val="000000"/>
          <w:sz w:val="22"/>
          <w:szCs w:val="22"/>
          <w:vertAlign w:val="superscript"/>
        </w:rPr>
        <w:t>1</w:t>
      </w:r>
      <w:r w:rsidR="004C0A19">
        <w:rPr>
          <w:rFonts w:ascii="Calibri" w:eastAsia="Calibri" w:hAnsi="Calibri" w:cs="Calibri"/>
          <w:color w:val="000000"/>
          <w:sz w:val="22"/>
          <w:szCs w:val="22"/>
        </w:rPr>
        <w:t xml:space="preserve">. </w:t>
      </w:r>
      <w:r w:rsidR="00B40096">
        <w:rPr>
          <w:rFonts w:ascii="Calibri" w:eastAsia="Calibri" w:hAnsi="Calibri" w:cs="Calibri"/>
          <w:color w:val="000000"/>
          <w:sz w:val="22"/>
          <w:szCs w:val="22"/>
        </w:rPr>
        <w:t>The p</w:t>
      </w:r>
      <w:r w:rsidR="00795F41">
        <w:rPr>
          <w:rFonts w:ascii="Calibri" w:eastAsia="Calibri" w:hAnsi="Calibri" w:cs="Calibri"/>
          <w:color w:val="000000"/>
          <w:sz w:val="22"/>
          <w:szCs w:val="22"/>
        </w:rPr>
        <w:t xml:space="preserve">roper position of the endotracheal </w:t>
      </w:r>
      <w:r w:rsidR="00CB1FC7">
        <w:rPr>
          <w:rFonts w:ascii="Calibri" w:eastAsia="Calibri" w:hAnsi="Calibri" w:cs="Calibri"/>
          <w:color w:val="000000"/>
          <w:sz w:val="22"/>
          <w:szCs w:val="22"/>
        </w:rPr>
        <w:t xml:space="preserve">tube </w:t>
      </w:r>
      <w:r w:rsidR="00CB1FC7" w:rsidRPr="00CB1FC7">
        <w:rPr>
          <w:rFonts w:ascii="Calibri" w:eastAsia="Calibri" w:hAnsi="Calibri" w:cs="Calibri"/>
          <w:color w:val="000000"/>
          <w:sz w:val="22"/>
          <w:szCs w:val="22"/>
        </w:rPr>
        <w:t>is essential to maintain the respiratory support. UE is the adverse event in the intensive care unit which is related to the patient safety and morbidity. Several studies have demonstrated that the UE patients are associated with increased complications such as airway injury, aspiration, and hypoxia</w:t>
      </w:r>
      <w:r w:rsidR="00A00DF6" w:rsidRPr="00A00DF6">
        <w:rPr>
          <w:rFonts w:ascii="Calibri" w:eastAsia="Calibri" w:hAnsi="Calibri" w:cs="Calibri"/>
          <w:color w:val="000000"/>
          <w:sz w:val="22"/>
          <w:szCs w:val="22"/>
          <w:vertAlign w:val="superscript"/>
        </w:rPr>
        <w:t>2</w:t>
      </w:r>
      <w:r w:rsidR="00CB1FC7" w:rsidRPr="00CB1FC7">
        <w:rPr>
          <w:rFonts w:ascii="Calibri" w:eastAsia="Calibri" w:hAnsi="Calibri" w:cs="Calibri"/>
          <w:color w:val="000000"/>
          <w:sz w:val="22"/>
          <w:szCs w:val="22"/>
        </w:rPr>
        <w:t>. Reintubation causes an increase in pneumonia and failure of reintubation can lead to death, and respiratory failure. In addition, emergency reintubation after UE will result in clinician overload.</w:t>
      </w:r>
      <w:r w:rsidR="00080D60">
        <w:rPr>
          <w:rFonts w:ascii="Calibri" w:hAnsi="Calibri" w:cs="Calibri" w:hint="eastAsia"/>
          <w:color w:val="000000"/>
          <w:sz w:val="22"/>
          <w:szCs w:val="22"/>
        </w:rPr>
        <w:t xml:space="preserve"> </w:t>
      </w:r>
      <w:r w:rsidR="00CB1FC7" w:rsidRPr="00CB1FC7">
        <w:rPr>
          <w:rFonts w:ascii="Calibri" w:eastAsia="Calibri" w:hAnsi="Calibri" w:cs="Calibri"/>
          <w:color w:val="000000"/>
          <w:sz w:val="22"/>
          <w:szCs w:val="22"/>
        </w:rPr>
        <w:t xml:space="preserve">In previous studies, the risk factor of UE </w:t>
      </w:r>
      <w:r w:rsidR="00951494">
        <w:rPr>
          <w:rFonts w:ascii="Calibri" w:eastAsia="Calibri" w:hAnsi="Calibri" w:cs="Calibri"/>
          <w:color w:val="000000"/>
          <w:sz w:val="22"/>
          <w:szCs w:val="22"/>
        </w:rPr>
        <w:t>is</w:t>
      </w:r>
      <w:r w:rsidR="00CB1FC7" w:rsidRPr="00CB1FC7">
        <w:rPr>
          <w:rFonts w:ascii="Calibri" w:eastAsia="Calibri" w:hAnsi="Calibri" w:cs="Calibri"/>
          <w:color w:val="000000"/>
          <w:sz w:val="22"/>
          <w:szCs w:val="22"/>
        </w:rPr>
        <w:t xml:space="preserve"> use of sedative, mental status such as Glasgow Coma Scale (GCS), alert and oriented, and duration of ventilation and physical restraint</w:t>
      </w:r>
      <w:r w:rsidR="00951494" w:rsidRPr="00951494">
        <w:rPr>
          <w:rFonts w:ascii="Calibri" w:eastAsia="Calibri" w:hAnsi="Calibri" w:cs="Calibri"/>
          <w:color w:val="000000"/>
          <w:sz w:val="22"/>
          <w:szCs w:val="22"/>
          <w:vertAlign w:val="superscript"/>
        </w:rPr>
        <w:t>3,4</w:t>
      </w:r>
      <w:r w:rsidR="00CB1FC7" w:rsidRPr="00CB1FC7">
        <w:rPr>
          <w:rFonts w:ascii="Calibri" w:eastAsia="Calibri" w:hAnsi="Calibri" w:cs="Calibri"/>
          <w:color w:val="000000"/>
          <w:sz w:val="22"/>
          <w:szCs w:val="22"/>
        </w:rPr>
        <w:t>.</w:t>
      </w:r>
    </w:p>
    <w:p w14:paraId="5552C718" w14:textId="71CCB469" w:rsidR="00BD6422" w:rsidRDefault="001303AE">
      <w:pPr>
        <w:keepNext/>
        <w:pBdr>
          <w:top w:val="nil"/>
          <w:left w:val="nil"/>
          <w:bottom w:val="nil"/>
          <w:right w:val="nil"/>
          <w:between w:val="nil"/>
        </w:pBdr>
        <w:spacing w:before="120" w:after="120"/>
        <w:jc w:val="both"/>
        <w:rPr>
          <w:rFonts w:ascii="Calibri" w:eastAsia="Calibri" w:hAnsi="Calibri" w:cs="Calibri"/>
          <w:b/>
          <w:color w:val="000000"/>
          <w:sz w:val="22"/>
          <w:szCs w:val="22"/>
        </w:rPr>
      </w:pPr>
      <w:r>
        <w:rPr>
          <w:rFonts w:ascii="Calibri" w:eastAsia="Calibri" w:hAnsi="Calibri" w:cs="Calibri"/>
          <w:b/>
          <w:color w:val="000000"/>
          <w:sz w:val="22"/>
          <w:szCs w:val="22"/>
        </w:rPr>
        <w:t>Method</w:t>
      </w:r>
    </w:p>
    <w:p w14:paraId="781F2780" w14:textId="471A960D" w:rsidR="0078193B" w:rsidRPr="0078193B" w:rsidRDefault="00381664">
      <w:pPr>
        <w:pBdr>
          <w:top w:val="nil"/>
          <w:left w:val="nil"/>
          <w:bottom w:val="nil"/>
          <w:right w:val="nil"/>
          <w:between w:val="nil"/>
        </w:pBdr>
        <w:spacing w:after="120"/>
        <w:rPr>
          <w:rFonts w:ascii="Calibri" w:hAnsi="Calibri" w:cs="Calibri"/>
          <w:color w:val="000000"/>
          <w:sz w:val="22"/>
          <w:szCs w:val="22"/>
        </w:rPr>
      </w:pPr>
      <w:r w:rsidRPr="00381664">
        <w:rPr>
          <w:rFonts w:ascii="Calibri" w:eastAsia="Calibri" w:hAnsi="Calibri" w:cs="Calibri"/>
          <w:color w:val="000000"/>
          <w:sz w:val="22"/>
          <w:szCs w:val="22"/>
        </w:rPr>
        <w:t>A retrospective study was carried out in ICU of an academic tertiary hospital. The study included patients who admitted in the ICU between January 1, 2010, and December 31, 2018. During the study period, 102,178 cases were treated in the ICU, 46,018 cases underwent intubation.</w:t>
      </w:r>
      <w:r>
        <w:rPr>
          <w:rFonts w:ascii="Calibri" w:eastAsia="Calibri" w:hAnsi="Calibri" w:cs="Calibri"/>
          <w:color w:val="000000"/>
          <w:sz w:val="22"/>
          <w:szCs w:val="22"/>
        </w:rPr>
        <w:t xml:space="preserve"> </w:t>
      </w:r>
      <w:r w:rsidR="00C633F4">
        <w:rPr>
          <w:rFonts w:ascii="Calibri" w:eastAsia="Calibri" w:hAnsi="Calibri" w:cs="Calibri"/>
          <w:color w:val="000000"/>
          <w:sz w:val="22"/>
          <w:szCs w:val="22"/>
        </w:rPr>
        <w:t>I</w:t>
      </w:r>
      <w:r w:rsidRPr="00381664">
        <w:rPr>
          <w:rFonts w:ascii="Calibri" w:eastAsia="Calibri" w:hAnsi="Calibri" w:cs="Calibri"/>
          <w:color w:val="000000"/>
          <w:sz w:val="22"/>
          <w:szCs w:val="22"/>
        </w:rPr>
        <w:t xml:space="preserve">nclude criteria </w:t>
      </w:r>
      <w:r w:rsidR="005A1E2A">
        <w:rPr>
          <w:rFonts w:ascii="Calibri" w:eastAsia="Calibri" w:hAnsi="Calibri" w:cs="Calibri"/>
          <w:color w:val="000000"/>
          <w:sz w:val="22"/>
          <w:szCs w:val="22"/>
        </w:rPr>
        <w:t xml:space="preserve">is </w:t>
      </w:r>
      <w:r w:rsidRPr="00381664">
        <w:rPr>
          <w:rFonts w:ascii="Calibri" w:eastAsia="Calibri" w:hAnsi="Calibri" w:cs="Calibri"/>
          <w:color w:val="000000"/>
          <w:sz w:val="22"/>
          <w:szCs w:val="22"/>
        </w:rPr>
        <w:t xml:space="preserve">the first episode of </w:t>
      </w:r>
      <w:proofErr w:type="spellStart"/>
      <w:r w:rsidRPr="00381664">
        <w:rPr>
          <w:rFonts w:ascii="Calibri" w:eastAsia="Calibri" w:hAnsi="Calibri" w:cs="Calibri"/>
          <w:color w:val="000000"/>
          <w:sz w:val="22"/>
          <w:szCs w:val="22"/>
        </w:rPr>
        <w:t>extubation</w:t>
      </w:r>
      <w:proofErr w:type="spellEnd"/>
      <w:r w:rsidRPr="00381664">
        <w:rPr>
          <w:rFonts w:ascii="Calibri" w:eastAsia="Calibri" w:hAnsi="Calibri" w:cs="Calibri"/>
          <w:color w:val="000000"/>
          <w:sz w:val="22"/>
          <w:szCs w:val="22"/>
        </w:rPr>
        <w:t xml:space="preserve"> in ICU and needing invasive mechanical ventilation for at lea</w:t>
      </w:r>
      <w:r w:rsidR="00244448">
        <w:rPr>
          <w:rFonts w:ascii="Calibri" w:eastAsia="Calibri" w:hAnsi="Calibri" w:cs="Calibri"/>
          <w:color w:val="000000"/>
          <w:sz w:val="22"/>
          <w:szCs w:val="22"/>
        </w:rPr>
        <w:t>s</w:t>
      </w:r>
      <w:r w:rsidRPr="00381664">
        <w:rPr>
          <w:rFonts w:ascii="Calibri" w:eastAsia="Calibri" w:hAnsi="Calibri" w:cs="Calibri"/>
          <w:color w:val="000000"/>
          <w:sz w:val="22"/>
          <w:szCs w:val="22"/>
        </w:rPr>
        <w:t xml:space="preserve">t 24 hours. Patients aged&lt;18 years were excluded. Among 7,189 include cases, 249 cases underwent UE event. </w:t>
      </w:r>
    </w:p>
    <w:p w14:paraId="5552C71E" w14:textId="7E180E38" w:rsidR="00BD6422" w:rsidRDefault="001303AE">
      <w:pPr>
        <w:keepNext/>
        <w:pBdr>
          <w:top w:val="nil"/>
          <w:left w:val="nil"/>
          <w:bottom w:val="nil"/>
          <w:right w:val="nil"/>
          <w:between w:val="nil"/>
        </w:pBdr>
        <w:spacing w:before="120" w:after="120"/>
        <w:jc w:val="both"/>
        <w:rPr>
          <w:rFonts w:ascii="Calibri" w:eastAsia="Calibri" w:hAnsi="Calibri" w:cs="Calibri"/>
          <w:b/>
          <w:color w:val="000000"/>
          <w:sz w:val="22"/>
          <w:szCs w:val="22"/>
        </w:rPr>
      </w:pPr>
      <w:r>
        <w:rPr>
          <w:rFonts w:ascii="Calibri" w:eastAsia="Calibri" w:hAnsi="Calibri" w:cs="Calibri"/>
          <w:b/>
          <w:color w:val="000000"/>
          <w:sz w:val="22"/>
          <w:szCs w:val="22"/>
        </w:rPr>
        <w:t>Result</w:t>
      </w:r>
    </w:p>
    <w:p w14:paraId="7B6DC23C" w14:textId="71F3F26C" w:rsidR="009D33B9" w:rsidRPr="0078193B" w:rsidRDefault="00221DA6" w:rsidP="009D33B9">
      <w:pPr>
        <w:pBdr>
          <w:top w:val="nil"/>
          <w:left w:val="nil"/>
          <w:bottom w:val="nil"/>
          <w:right w:val="nil"/>
          <w:between w:val="nil"/>
        </w:pBdr>
        <w:spacing w:after="120"/>
        <w:jc w:val="both"/>
        <w:rPr>
          <w:rFonts w:ascii="Calibri" w:hAnsi="Calibri" w:cs="Calibri"/>
          <w:color w:val="000000"/>
          <w:sz w:val="22"/>
          <w:szCs w:val="22"/>
        </w:rPr>
      </w:pPr>
      <w:r>
        <w:rPr>
          <w:rFonts w:ascii="Calibri" w:eastAsia="Calibri" w:hAnsi="Calibri" w:cs="Calibri"/>
          <w:color w:val="000000"/>
          <w:sz w:val="22"/>
          <w:szCs w:val="22"/>
        </w:rPr>
        <w:t xml:space="preserve">During the study period, among the 7,190 cases, 249 underwent UE. The </w:t>
      </w:r>
      <w:r w:rsidR="009D5972">
        <w:rPr>
          <w:rFonts w:ascii="Calibri" w:eastAsia="Calibri" w:hAnsi="Calibri" w:cs="Calibri"/>
          <w:color w:val="000000"/>
          <w:sz w:val="22"/>
          <w:szCs w:val="22"/>
        </w:rPr>
        <w:t>basic patient characte</w:t>
      </w:r>
      <w:r w:rsidR="00AF4F3D">
        <w:rPr>
          <w:rFonts w:ascii="Calibri" w:eastAsia="Calibri" w:hAnsi="Calibri" w:cs="Calibri"/>
          <w:color w:val="000000"/>
          <w:sz w:val="22"/>
          <w:szCs w:val="22"/>
        </w:rPr>
        <w:t>ristics are</w:t>
      </w:r>
      <w:r w:rsidR="0078193B">
        <w:rPr>
          <w:rFonts w:ascii="Calibri" w:eastAsia="Calibri" w:hAnsi="Calibri" w:cs="Calibri"/>
          <w:color w:val="000000"/>
          <w:sz w:val="22"/>
          <w:szCs w:val="22"/>
        </w:rPr>
        <w:t xml:space="preserve"> </w:t>
      </w:r>
      <w:r w:rsidR="00AF4F3D">
        <w:rPr>
          <w:rFonts w:ascii="Calibri" w:eastAsia="Calibri" w:hAnsi="Calibri" w:cs="Calibri"/>
          <w:color w:val="000000"/>
          <w:sz w:val="22"/>
          <w:szCs w:val="22"/>
        </w:rPr>
        <w:t>shown in Table 1.</w:t>
      </w:r>
      <w:r w:rsidR="00FD6452">
        <w:rPr>
          <w:rFonts w:ascii="Calibri" w:eastAsia="Calibri" w:hAnsi="Calibri" w:cs="Calibri"/>
          <w:color w:val="000000"/>
          <w:sz w:val="22"/>
          <w:szCs w:val="22"/>
        </w:rPr>
        <w:t xml:space="preserve"> </w:t>
      </w:r>
      <w:r w:rsidR="00842060" w:rsidRPr="00842060">
        <w:rPr>
          <w:rFonts w:ascii="Calibri" w:eastAsia="Calibri" w:hAnsi="Calibri" w:cs="Calibri"/>
          <w:color w:val="000000"/>
          <w:sz w:val="22"/>
          <w:szCs w:val="22"/>
        </w:rPr>
        <w:t xml:space="preserve">Among the unplanned </w:t>
      </w:r>
      <w:proofErr w:type="spellStart"/>
      <w:r w:rsidR="00842060" w:rsidRPr="00842060">
        <w:rPr>
          <w:rFonts w:ascii="Calibri" w:eastAsia="Calibri" w:hAnsi="Calibri" w:cs="Calibri"/>
          <w:color w:val="000000"/>
          <w:sz w:val="22"/>
          <w:szCs w:val="22"/>
        </w:rPr>
        <w:t>extubation</w:t>
      </w:r>
      <w:proofErr w:type="spellEnd"/>
      <w:r w:rsidR="00842060" w:rsidRPr="00842060">
        <w:rPr>
          <w:rFonts w:ascii="Calibri" w:eastAsia="Calibri" w:hAnsi="Calibri" w:cs="Calibri"/>
          <w:color w:val="000000"/>
          <w:sz w:val="22"/>
          <w:szCs w:val="22"/>
        </w:rPr>
        <w:t xml:space="preserve"> group, 31% underwent reintubation within 1 hour and 55% was within 3 hours. 10% of planned </w:t>
      </w:r>
      <w:proofErr w:type="spellStart"/>
      <w:r w:rsidR="00842060" w:rsidRPr="00842060">
        <w:rPr>
          <w:rFonts w:ascii="Calibri" w:eastAsia="Calibri" w:hAnsi="Calibri" w:cs="Calibri"/>
          <w:color w:val="000000"/>
          <w:sz w:val="22"/>
          <w:szCs w:val="22"/>
        </w:rPr>
        <w:t>extubation</w:t>
      </w:r>
      <w:proofErr w:type="spellEnd"/>
      <w:r w:rsidR="00842060" w:rsidRPr="00842060">
        <w:rPr>
          <w:rFonts w:ascii="Calibri" w:eastAsia="Calibri" w:hAnsi="Calibri" w:cs="Calibri"/>
          <w:color w:val="000000"/>
          <w:sz w:val="22"/>
          <w:szCs w:val="22"/>
        </w:rPr>
        <w:t xml:space="preserve"> group underwent reintubation within 1 hour. </w:t>
      </w:r>
      <w:r w:rsidR="003E29E5">
        <w:rPr>
          <w:rFonts w:ascii="Calibri" w:eastAsia="Calibri" w:hAnsi="Calibri" w:cs="Calibri"/>
          <w:color w:val="000000"/>
          <w:sz w:val="22"/>
          <w:szCs w:val="22"/>
        </w:rPr>
        <w:t xml:space="preserve">We </w:t>
      </w:r>
      <w:r w:rsidR="003E29E5">
        <w:rPr>
          <w:rFonts w:ascii="Calibri" w:eastAsia="Calibri" w:hAnsi="Calibri" w:cs="Calibri"/>
          <w:color w:val="000000"/>
          <w:sz w:val="22"/>
          <w:szCs w:val="22"/>
        </w:rPr>
        <w:lastRenderedPageBreak/>
        <w:t xml:space="preserve">developed machine learning prediction algorithm using support vector machine, and random forest. </w:t>
      </w:r>
      <w:r w:rsidR="00E13CFC" w:rsidRPr="00E13CFC">
        <w:rPr>
          <w:rFonts w:ascii="Calibri" w:eastAsia="Calibri" w:hAnsi="Calibri" w:cs="Calibri"/>
          <w:color w:val="000000"/>
          <w:sz w:val="22"/>
          <w:szCs w:val="22"/>
        </w:rPr>
        <w:t xml:space="preserve">The input variables were GCS, CAM-ICU, RASS and use of restrains. ROC curves showing a performance comparison between random forest (AUC: 0.813) and support vector machine (AUC: 0.817). Figure </w:t>
      </w:r>
      <w:r w:rsidR="00E13CFC">
        <w:rPr>
          <w:rFonts w:ascii="Calibri" w:eastAsia="Calibri" w:hAnsi="Calibri" w:cs="Calibri"/>
          <w:color w:val="000000"/>
          <w:sz w:val="22"/>
          <w:szCs w:val="22"/>
        </w:rPr>
        <w:t>1</w:t>
      </w:r>
      <w:r w:rsidR="00E13CFC" w:rsidRPr="00E13CFC">
        <w:rPr>
          <w:rFonts w:ascii="Calibri" w:eastAsia="Calibri" w:hAnsi="Calibri" w:cs="Calibri"/>
          <w:color w:val="000000"/>
          <w:sz w:val="22"/>
          <w:szCs w:val="22"/>
        </w:rPr>
        <w:t xml:space="preserve"> shows AUROC results.</w:t>
      </w:r>
    </w:p>
    <w:p w14:paraId="03212F7A" w14:textId="3364EBBA" w:rsidR="002846B3" w:rsidRPr="002846B3" w:rsidRDefault="00487AD7" w:rsidP="005A63CB">
      <w:pPr>
        <w:pBdr>
          <w:top w:val="nil"/>
          <w:left w:val="nil"/>
          <w:bottom w:val="nil"/>
          <w:right w:val="nil"/>
          <w:between w:val="nil"/>
        </w:pBdr>
        <w:tabs>
          <w:tab w:val="left" w:pos="3581"/>
        </w:tabs>
        <w:spacing w:after="120"/>
        <w:jc w:val="both"/>
        <w:rPr>
          <w:rFonts w:ascii="Calibri" w:hAnsi="Calibri" w:cs="Calibri"/>
          <w:color w:val="000000"/>
          <w:sz w:val="18"/>
          <w:szCs w:val="18"/>
        </w:rPr>
      </w:pPr>
      <w:r>
        <w:rPr>
          <w:noProof/>
        </w:rPr>
        <mc:AlternateContent>
          <mc:Choice Requires="wps">
            <w:drawing>
              <wp:anchor distT="0" distB="0" distL="114300" distR="114300" simplePos="0" relativeHeight="251660288" behindDoc="0" locked="0" layoutInCell="1" allowOverlap="1" wp14:anchorId="425DD615" wp14:editId="4A7C343F">
                <wp:simplePos x="0" y="0"/>
                <wp:positionH relativeFrom="margin">
                  <wp:align>right</wp:align>
                </wp:positionH>
                <wp:positionV relativeFrom="paragraph">
                  <wp:posOffset>2455869</wp:posOffset>
                </wp:positionV>
                <wp:extent cx="2181225" cy="741680"/>
                <wp:effectExtent l="0" t="0" r="9525" b="1270"/>
                <wp:wrapSquare wrapText="bothSides"/>
                <wp:docPr id="2" name="Text Box 2"/>
                <wp:cNvGraphicFramePr/>
                <a:graphic xmlns:a="http://schemas.openxmlformats.org/drawingml/2006/main">
                  <a:graphicData uri="http://schemas.microsoft.com/office/word/2010/wordprocessingShape">
                    <wps:wsp>
                      <wps:cNvSpPr txBox="1"/>
                      <wps:spPr>
                        <a:xfrm>
                          <a:off x="0" y="0"/>
                          <a:ext cx="2181225" cy="741872"/>
                        </a:xfrm>
                        <a:prstGeom prst="rect">
                          <a:avLst/>
                        </a:prstGeom>
                        <a:solidFill>
                          <a:prstClr val="white"/>
                        </a:solidFill>
                        <a:ln>
                          <a:noFill/>
                        </a:ln>
                      </wps:spPr>
                      <wps:txbx>
                        <w:txbxContent>
                          <w:p w14:paraId="6DE5D7DC" w14:textId="3DB3E254" w:rsidR="001265C8" w:rsidRPr="001265C8" w:rsidRDefault="001265C8" w:rsidP="001265C8">
                            <w:pPr>
                              <w:pStyle w:val="a9"/>
                              <w:rPr>
                                <w:rFonts w:ascii="Calibri" w:eastAsia="Calibri" w:hAnsi="Calibri" w:cs="Calibri"/>
                                <w:b w:val="0"/>
                                <w:bCs w:val="0"/>
                                <w:color w:val="000000"/>
                                <w:sz w:val="18"/>
                                <w:szCs w:val="22"/>
                              </w:rPr>
                            </w:pPr>
                            <w:r w:rsidRPr="001265C8">
                              <w:rPr>
                                <w:rFonts w:ascii="Calibri" w:eastAsia="Calibri" w:hAnsi="Calibri" w:cs="Calibri"/>
                                <w:bCs w:val="0"/>
                                <w:color w:val="000000"/>
                                <w:sz w:val="18"/>
                                <w:szCs w:val="22"/>
                              </w:rPr>
                              <w:t xml:space="preserve">Figure </w:t>
                            </w:r>
                            <w:r w:rsidRPr="001265C8">
                              <w:rPr>
                                <w:rFonts w:ascii="Calibri" w:eastAsia="Calibri" w:hAnsi="Calibri" w:cs="Calibri"/>
                                <w:bCs w:val="0"/>
                                <w:color w:val="000000"/>
                                <w:sz w:val="18"/>
                                <w:szCs w:val="22"/>
                              </w:rPr>
                              <w:fldChar w:fldCharType="begin"/>
                            </w:r>
                            <w:r w:rsidRPr="001265C8">
                              <w:rPr>
                                <w:rFonts w:ascii="Calibri" w:eastAsia="Calibri" w:hAnsi="Calibri" w:cs="Calibri"/>
                                <w:bCs w:val="0"/>
                                <w:color w:val="000000"/>
                                <w:sz w:val="18"/>
                                <w:szCs w:val="22"/>
                              </w:rPr>
                              <w:instrText xml:space="preserve"> SEQ Figure \* ARABIC </w:instrText>
                            </w:r>
                            <w:r w:rsidRPr="001265C8">
                              <w:rPr>
                                <w:rFonts w:ascii="Calibri" w:eastAsia="Calibri" w:hAnsi="Calibri" w:cs="Calibri"/>
                                <w:bCs w:val="0"/>
                                <w:color w:val="000000"/>
                                <w:sz w:val="18"/>
                                <w:szCs w:val="22"/>
                              </w:rPr>
                              <w:fldChar w:fldCharType="separate"/>
                            </w:r>
                            <w:r w:rsidR="00850E75">
                              <w:rPr>
                                <w:rFonts w:ascii="Calibri" w:eastAsia="Calibri" w:hAnsi="Calibri" w:cs="Calibri"/>
                                <w:bCs w:val="0"/>
                                <w:noProof/>
                                <w:color w:val="000000"/>
                                <w:sz w:val="18"/>
                                <w:szCs w:val="22"/>
                              </w:rPr>
                              <w:t>1</w:t>
                            </w:r>
                            <w:r w:rsidRPr="001265C8">
                              <w:rPr>
                                <w:rFonts w:ascii="Calibri" w:eastAsia="Calibri" w:hAnsi="Calibri" w:cs="Calibri"/>
                                <w:bCs w:val="0"/>
                                <w:color w:val="000000"/>
                                <w:sz w:val="18"/>
                                <w:szCs w:val="22"/>
                              </w:rPr>
                              <w:fldChar w:fldCharType="end"/>
                            </w:r>
                            <w:r w:rsidRPr="001265C8">
                              <w:rPr>
                                <w:rFonts w:ascii="Calibri" w:eastAsia="Calibri" w:hAnsi="Calibri" w:cs="Calibri"/>
                                <w:bCs w:val="0"/>
                                <w:color w:val="000000"/>
                                <w:sz w:val="18"/>
                                <w:szCs w:val="22"/>
                              </w:rPr>
                              <w:t>.</w:t>
                            </w:r>
                            <w:r w:rsidRPr="001265C8">
                              <w:rPr>
                                <w:rFonts w:ascii="Calibri" w:eastAsia="Calibri" w:hAnsi="Calibri" w:cs="Calibri"/>
                                <w:b w:val="0"/>
                                <w:bCs w:val="0"/>
                                <w:color w:val="000000"/>
                                <w:sz w:val="18"/>
                                <w:szCs w:val="22"/>
                              </w:rPr>
                              <w:t xml:space="preserve"> </w:t>
                            </w:r>
                            <w:r w:rsidR="001F4D56">
                              <w:rPr>
                                <w:rFonts w:ascii="Calibri" w:eastAsia="Calibri" w:hAnsi="Calibri" w:cs="Calibri"/>
                                <w:b w:val="0"/>
                                <w:bCs w:val="0"/>
                                <w:color w:val="000000"/>
                                <w:sz w:val="18"/>
                                <w:szCs w:val="22"/>
                              </w:rPr>
                              <w:t xml:space="preserve">Receiver operation characteristic curves </w:t>
                            </w:r>
                            <w:r w:rsidR="00ED3E0E">
                              <w:rPr>
                                <w:rFonts w:ascii="Calibri" w:eastAsia="Calibri" w:hAnsi="Calibri" w:cs="Calibri"/>
                                <w:b w:val="0"/>
                                <w:bCs w:val="0"/>
                                <w:color w:val="000000"/>
                                <w:sz w:val="18"/>
                                <w:szCs w:val="22"/>
                              </w:rPr>
                              <w:t>of</w:t>
                            </w:r>
                            <w:r w:rsidR="00B310F2">
                              <w:rPr>
                                <w:rFonts w:ascii="Calibri" w:eastAsia="Calibri" w:hAnsi="Calibri" w:cs="Calibri"/>
                                <w:b w:val="0"/>
                                <w:bCs w:val="0"/>
                                <w:color w:val="000000"/>
                                <w:sz w:val="18"/>
                                <w:szCs w:val="22"/>
                              </w:rPr>
                              <w:t xml:space="preserve"> models </w:t>
                            </w:r>
                            <w:r w:rsidR="001F4D56">
                              <w:rPr>
                                <w:rFonts w:ascii="Calibri" w:eastAsia="Calibri" w:hAnsi="Calibri" w:cs="Calibri"/>
                                <w:b w:val="0"/>
                                <w:bCs w:val="0"/>
                                <w:color w:val="000000"/>
                                <w:sz w:val="18"/>
                                <w:szCs w:val="22"/>
                              </w:rPr>
                              <w:t xml:space="preserve">for </w:t>
                            </w:r>
                            <w:r w:rsidR="00ED3E0E">
                              <w:rPr>
                                <w:rFonts w:ascii="Calibri" w:eastAsia="Calibri" w:hAnsi="Calibri" w:cs="Calibri"/>
                                <w:b w:val="0"/>
                                <w:bCs w:val="0"/>
                                <w:color w:val="000000"/>
                                <w:sz w:val="18"/>
                                <w:szCs w:val="22"/>
                              </w:rPr>
                              <w:t xml:space="preserve">predicting </w:t>
                            </w:r>
                            <w:r w:rsidR="001F4D56">
                              <w:rPr>
                                <w:rFonts w:ascii="Calibri" w:eastAsia="Calibri" w:hAnsi="Calibri" w:cs="Calibri"/>
                                <w:b w:val="0"/>
                                <w:bCs w:val="0"/>
                                <w:color w:val="000000"/>
                                <w:sz w:val="18"/>
                                <w:szCs w:val="22"/>
                              </w:rPr>
                              <w:t>unplanned Extubation</w:t>
                            </w:r>
                            <w:r w:rsidR="00487AD7">
                              <w:rPr>
                                <w:rFonts w:ascii="Calibri" w:eastAsia="Calibri" w:hAnsi="Calibri" w:cs="Calibri"/>
                                <w:b w:val="0"/>
                                <w:bCs w:val="0"/>
                                <w:color w:val="000000"/>
                                <w:sz w:val="18"/>
                                <w:szCs w:val="22"/>
                              </w:rPr>
                              <w:t xml:space="preserve">. Red line </w:t>
                            </w:r>
                            <w:r w:rsidR="00B310F2">
                              <w:rPr>
                                <w:rFonts w:ascii="Calibri" w:eastAsia="Calibri" w:hAnsi="Calibri" w:cs="Calibri"/>
                                <w:b w:val="0"/>
                                <w:bCs w:val="0"/>
                                <w:color w:val="000000"/>
                                <w:sz w:val="18"/>
                                <w:szCs w:val="22"/>
                              </w:rPr>
                              <w:t>represents</w:t>
                            </w:r>
                            <w:r w:rsidR="00487AD7">
                              <w:rPr>
                                <w:rFonts w:ascii="Calibri" w:eastAsia="Calibri" w:hAnsi="Calibri" w:cs="Calibri"/>
                                <w:b w:val="0"/>
                                <w:bCs w:val="0"/>
                                <w:color w:val="000000"/>
                                <w:sz w:val="18"/>
                                <w:szCs w:val="22"/>
                              </w:rPr>
                              <w:t xml:space="preserve"> support vector machine model and green line represent</w:t>
                            </w:r>
                            <w:r w:rsidR="00B310F2">
                              <w:rPr>
                                <w:rFonts w:ascii="Calibri" w:eastAsia="Calibri" w:hAnsi="Calibri" w:cs="Calibri"/>
                                <w:b w:val="0"/>
                                <w:bCs w:val="0"/>
                                <w:color w:val="000000"/>
                                <w:sz w:val="18"/>
                                <w:szCs w:val="22"/>
                              </w:rPr>
                              <w:t>s</w:t>
                            </w:r>
                            <w:r w:rsidR="00487AD7">
                              <w:rPr>
                                <w:rFonts w:ascii="Calibri" w:eastAsia="Calibri" w:hAnsi="Calibri" w:cs="Calibri"/>
                                <w:b w:val="0"/>
                                <w:bCs w:val="0"/>
                                <w:color w:val="000000"/>
                                <w:sz w:val="18"/>
                                <w:szCs w:val="22"/>
                              </w:rPr>
                              <w:t xml:space="preserve"> random forest model</w:t>
                            </w:r>
                            <w:r w:rsidR="00B310F2">
                              <w:rPr>
                                <w:rFonts w:ascii="Calibri" w:eastAsia="Calibri" w:hAnsi="Calibri" w:cs="Calibri"/>
                                <w:b w:val="0"/>
                                <w:bCs w:val="0"/>
                                <w:color w:val="000000"/>
                                <w:sz w:val="18"/>
                                <w:szCs w:val="22"/>
                              </w:rPr>
                              <w:t>, respectively</w:t>
                            </w:r>
                            <w:r w:rsidR="00ED3E0E">
                              <w:rPr>
                                <w:rFonts w:ascii="Calibri" w:eastAsia="Calibri" w:hAnsi="Calibri" w:cs="Calibri"/>
                                <w:b w:val="0"/>
                                <w:bCs w:val="0"/>
                                <w:color w:val="000000"/>
                                <w:sz w:val="18"/>
                                <w:szCs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DD615" id="_x0000_t202" coordsize="21600,21600" o:spt="202" path="m,l,21600r21600,l21600,xe">
                <v:stroke joinstyle="miter"/>
                <v:path gradientshapeok="t" o:connecttype="rect"/>
              </v:shapetype>
              <v:shape id="Text Box 2" o:spid="_x0000_s1026" type="#_x0000_t202" style="position:absolute;left:0;text-align:left;margin-left:120.55pt;margin-top:193.4pt;width:171.75pt;height:58.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" stroked="f">
                <v:textbox inset="0,0,0,0">
                  <w:txbxContent>
                    <w:p w14:paraId="6DE5D7DC" w14:textId="3DB3E254" w:rsidR="001265C8" w:rsidRPr="001265C8" w:rsidRDefault="001265C8" w:rsidP="001265C8">
                      <w:pPr>
                        <w:pStyle w:val="a9"/>
                        <w:rPr>
                          <w:rFonts w:ascii="Calibri" w:eastAsia="Calibri" w:hAnsi="Calibri" w:cs="Calibri" w:hint="eastAsia"/>
                          <w:b w:val="0"/>
                          <w:bCs w:val="0"/>
                          <w:color w:val="000000"/>
                          <w:sz w:val="18"/>
                          <w:szCs w:val="22"/>
                        </w:rPr>
                      </w:pPr>
                      <w:r w:rsidRPr="001265C8">
                        <w:rPr>
                          <w:rFonts w:ascii="Calibri" w:eastAsia="Calibri" w:hAnsi="Calibri" w:cs="Calibri"/>
                          <w:bCs w:val="0"/>
                          <w:color w:val="000000"/>
                          <w:sz w:val="18"/>
                          <w:szCs w:val="22"/>
                        </w:rPr>
                        <w:t xml:space="preserve">Figure </w:t>
                      </w:r>
                      <w:r w:rsidRPr="001265C8">
                        <w:rPr>
                          <w:rFonts w:ascii="Calibri" w:eastAsia="Calibri" w:hAnsi="Calibri" w:cs="Calibri"/>
                          <w:bCs w:val="0"/>
                          <w:color w:val="000000"/>
                          <w:sz w:val="18"/>
                          <w:szCs w:val="22"/>
                        </w:rPr>
                        <w:fldChar w:fldCharType="begin"/>
                      </w:r>
                      <w:r w:rsidRPr="001265C8">
                        <w:rPr>
                          <w:rFonts w:ascii="Calibri" w:eastAsia="Calibri" w:hAnsi="Calibri" w:cs="Calibri"/>
                          <w:bCs w:val="0"/>
                          <w:color w:val="000000"/>
                          <w:sz w:val="18"/>
                          <w:szCs w:val="22"/>
                        </w:rPr>
                        <w:instrText xml:space="preserve"> SEQ Figure \* ARABIC </w:instrText>
                      </w:r>
                      <w:r w:rsidRPr="001265C8">
                        <w:rPr>
                          <w:rFonts w:ascii="Calibri" w:eastAsia="Calibri" w:hAnsi="Calibri" w:cs="Calibri"/>
                          <w:bCs w:val="0"/>
                          <w:color w:val="000000"/>
                          <w:sz w:val="18"/>
                          <w:szCs w:val="22"/>
                        </w:rPr>
                        <w:fldChar w:fldCharType="separate"/>
                      </w:r>
                      <w:r w:rsidR="00850E75">
                        <w:rPr>
                          <w:rFonts w:ascii="Calibri" w:eastAsia="Calibri" w:hAnsi="Calibri" w:cs="Calibri"/>
                          <w:bCs w:val="0"/>
                          <w:noProof/>
                          <w:color w:val="000000"/>
                          <w:sz w:val="18"/>
                          <w:szCs w:val="22"/>
                        </w:rPr>
                        <w:t>1</w:t>
                      </w:r>
                      <w:r w:rsidRPr="001265C8">
                        <w:rPr>
                          <w:rFonts w:ascii="Calibri" w:eastAsia="Calibri" w:hAnsi="Calibri" w:cs="Calibri"/>
                          <w:bCs w:val="0"/>
                          <w:color w:val="000000"/>
                          <w:sz w:val="18"/>
                          <w:szCs w:val="22"/>
                        </w:rPr>
                        <w:fldChar w:fldCharType="end"/>
                      </w:r>
                      <w:r w:rsidRPr="001265C8">
                        <w:rPr>
                          <w:rFonts w:ascii="Calibri" w:eastAsia="Calibri" w:hAnsi="Calibri" w:cs="Calibri"/>
                          <w:bCs w:val="0"/>
                          <w:color w:val="000000"/>
                          <w:sz w:val="18"/>
                          <w:szCs w:val="22"/>
                        </w:rPr>
                        <w:t>.</w:t>
                      </w:r>
                      <w:r w:rsidRPr="001265C8">
                        <w:rPr>
                          <w:rFonts w:ascii="Calibri" w:eastAsia="Calibri" w:hAnsi="Calibri" w:cs="Calibri"/>
                          <w:b w:val="0"/>
                          <w:bCs w:val="0"/>
                          <w:color w:val="000000"/>
                          <w:sz w:val="18"/>
                          <w:szCs w:val="22"/>
                        </w:rPr>
                        <w:t xml:space="preserve"> </w:t>
                      </w:r>
                      <w:r w:rsidR="001F4D56">
                        <w:rPr>
                          <w:rFonts w:ascii="Calibri" w:eastAsia="Calibri" w:hAnsi="Calibri" w:cs="Calibri"/>
                          <w:b w:val="0"/>
                          <w:bCs w:val="0"/>
                          <w:color w:val="000000"/>
                          <w:sz w:val="18"/>
                          <w:szCs w:val="22"/>
                        </w:rPr>
                        <w:t xml:space="preserve">Receiver operation characteristic curves </w:t>
                      </w:r>
                      <w:r w:rsidR="00ED3E0E">
                        <w:rPr>
                          <w:rFonts w:ascii="Calibri" w:eastAsia="Calibri" w:hAnsi="Calibri" w:cs="Calibri"/>
                          <w:b w:val="0"/>
                          <w:bCs w:val="0"/>
                          <w:color w:val="000000"/>
                          <w:sz w:val="18"/>
                          <w:szCs w:val="22"/>
                        </w:rPr>
                        <w:t>of</w:t>
                      </w:r>
                      <w:r w:rsidR="00B310F2">
                        <w:rPr>
                          <w:rFonts w:ascii="Calibri" w:eastAsia="Calibri" w:hAnsi="Calibri" w:cs="Calibri"/>
                          <w:b w:val="0"/>
                          <w:bCs w:val="0"/>
                          <w:color w:val="000000"/>
                          <w:sz w:val="18"/>
                          <w:szCs w:val="22"/>
                        </w:rPr>
                        <w:t xml:space="preserve"> models </w:t>
                      </w:r>
                      <w:r w:rsidR="001F4D56">
                        <w:rPr>
                          <w:rFonts w:ascii="Calibri" w:eastAsia="Calibri" w:hAnsi="Calibri" w:cs="Calibri"/>
                          <w:b w:val="0"/>
                          <w:bCs w:val="0"/>
                          <w:color w:val="000000"/>
                          <w:sz w:val="18"/>
                          <w:szCs w:val="22"/>
                        </w:rPr>
                        <w:t xml:space="preserve">for </w:t>
                      </w:r>
                      <w:r w:rsidR="00ED3E0E">
                        <w:rPr>
                          <w:rFonts w:ascii="Calibri" w:eastAsia="Calibri" w:hAnsi="Calibri" w:cs="Calibri"/>
                          <w:b w:val="0"/>
                          <w:bCs w:val="0"/>
                          <w:color w:val="000000"/>
                          <w:sz w:val="18"/>
                          <w:szCs w:val="22"/>
                        </w:rPr>
                        <w:t xml:space="preserve">predicting </w:t>
                      </w:r>
                      <w:r w:rsidR="001F4D56">
                        <w:rPr>
                          <w:rFonts w:ascii="Calibri" w:eastAsia="Calibri" w:hAnsi="Calibri" w:cs="Calibri"/>
                          <w:b w:val="0"/>
                          <w:bCs w:val="0"/>
                          <w:color w:val="000000"/>
                          <w:sz w:val="18"/>
                          <w:szCs w:val="22"/>
                        </w:rPr>
                        <w:t>unplanned Extubation</w:t>
                      </w:r>
                      <w:r w:rsidR="00487AD7">
                        <w:rPr>
                          <w:rFonts w:ascii="Calibri" w:eastAsia="Calibri" w:hAnsi="Calibri" w:cs="Calibri"/>
                          <w:b w:val="0"/>
                          <w:bCs w:val="0"/>
                          <w:color w:val="000000"/>
                          <w:sz w:val="18"/>
                          <w:szCs w:val="22"/>
                        </w:rPr>
                        <w:t xml:space="preserve">. Red line </w:t>
                      </w:r>
                      <w:r w:rsidR="00B310F2">
                        <w:rPr>
                          <w:rFonts w:ascii="Calibri" w:eastAsia="Calibri" w:hAnsi="Calibri" w:cs="Calibri"/>
                          <w:b w:val="0"/>
                          <w:bCs w:val="0"/>
                          <w:color w:val="000000"/>
                          <w:sz w:val="18"/>
                          <w:szCs w:val="22"/>
                        </w:rPr>
                        <w:t>represents</w:t>
                      </w:r>
                      <w:r w:rsidR="00487AD7">
                        <w:rPr>
                          <w:rFonts w:ascii="Calibri" w:eastAsia="Calibri" w:hAnsi="Calibri" w:cs="Calibri"/>
                          <w:b w:val="0"/>
                          <w:bCs w:val="0"/>
                          <w:color w:val="000000"/>
                          <w:sz w:val="18"/>
                          <w:szCs w:val="22"/>
                        </w:rPr>
                        <w:t xml:space="preserve"> support vector machine model and green line represent</w:t>
                      </w:r>
                      <w:r w:rsidR="00B310F2">
                        <w:rPr>
                          <w:rFonts w:ascii="Calibri" w:eastAsia="Calibri" w:hAnsi="Calibri" w:cs="Calibri"/>
                          <w:b w:val="0"/>
                          <w:bCs w:val="0"/>
                          <w:color w:val="000000"/>
                          <w:sz w:val="18"/>
                          <w:szCs w:val="22"/>
                        </w:rPr>
                        <w:t>s</w:t>
                      </w:r>
                      <w:r w:rsidR="00487AD7">
                        <w:rPr>
                          <w:rFonts w:ascii="Calibri" w:eastAsia="Calibri" w:hAnsi="Calibri" w:cs="Calibri"/>
                          <w:b w:val="0"/>
                          <w:bCs w:val="0"/>
                          <w:color w:val="000000"/>
                          <w:sz w:val="18"/>
                          <w:szCs w:val="22"/>
                        </w:rPr>
                        <w:t xml:space="preserve"> random forest model</w:t>
                      </w:r>
                      <w:r w:rsidR="00B310F2">
                        <w:rPr>
                          <w:rFonts w:ascii="Calibri" w:eastAsia="Calibri" w:hAnsi="Calibri" w:cs="Calibri"/>
                          <w:b w:val="0"/>
                          <w:bCs w:val="0"/>
                          <w:color w:val="000000"/>
                          <w:sz w:val="18"/>
                          <w:szCs w:val="22"/>
                        </w:rPr>
                        <w:t>, respectively</w:t>
                      </w:r>
                      <w:r w:rsidR="00ED3E0E">
                        <w:rPr>
                          <w:rFonts w:ascii="Calibri" w:eastAsia="Calibri" w:hAnsi="Calibri" w:cs="Calibri"/>
                          <w:b w:val="0"/>
                          <w:bCs w:val="0"/>
                          <w:color w:val="000000"/>
                          <w:sz w:val="18"/>
                          <w:szCs w:val="22"/>
                        </w:rPr>
                        <w:t>.</w:t>
                      </w:r>
                    </w:p>
                  </w:txbxContent>
                </v:textbox>
                <w10:wrap type="square" anchorx="margin"/>
              </v:shape>
            </w:pict>
          </mc:Fallback>
        </mc:AlternateContent>
      </w:r>
      <w:r w:rsidRPr="000D09B8">
        <w:rPr>
          <w:rFonts w:ascii="Calibri" w:hAnsi="Calibri" w:cs="Calibri"/>
          <w:noProof/>
          <w:color w:val="000000"/>
          <w:sz w:val="22"/>
          <w:szCs w:val="22"/>
        </w:rPr>
        <w:drawing>
          <wp:anchor distT="0" distB="0" distL="114300" distR="114300" simplePos="0" relativeHeight="251658240" behindDoc="0" locked="0" layoutInCell="1" allowOverlap="1" wp14:anchorId="395B5DE2" wp14:editId="3AFB7BA9">
            <wp:simplePos x="0" y="0"/>
            <wp:positionH relativeFrom="margin">
              <wp:posOffset>3596640</wp:posOffset>
            </wp:positionH>
            <wp:positionV relativeFrom="paragraph">
              <wp:posOffset>164465</wp:posOffset>
            </wp:positionV>
            <wp:extent cx="2319020" cy="2242820"/>
            <wp:effectExtent l="0" t="0" r="5080" b="5080"/>
            <wp:wrapSquare wrapText="bothSides"/>
            <wp:docPr id="2067" name="그림 24">
              <a:extLst xmlns:a="http://schemas.openxmlformats.org/drawingml/2006/main">
                <a:ext uri="{FF2B5EF4-FFF2-40B4-BE49-F238E27FC236}">
                  <a16:creationId xmlns:a16="http://schemas.microsoft.com/office/drawing/2014/main" id="{659222A7-9C48-489A-907C-5CD3B734EA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 name="그림 24">
                      <a:extLst>
                        <a:ext uri="{FF2B5EF4-FFF2-40B4-BE49-F238E27FC236}">
                          <a16:creationId xmlns:a16="http://schemas.microsoft.com/office/drawing/2014/main" id="{659222A7-9C48-489A-907C-5CD3B734EAEA}"/>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9020" cy="22428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225F9D" w:rsidRPr="00EF7B4D">
        <w:rPr>
          <w:noProof/>
        </w:rPr>
        <w:drawing>
          <wp:anchor distT="0" distB="0" distL="114300" distR="114300" simplePos="0" relativeHeight="251661312" behindDoc="0" locked="0" layoutInCell="1" allowOverlap="1" wp14:anchorId="519BD6FF" wp14:editId="57E62B85">
            <wp:simplePos x="0" y="0"/>
            <wp:positionH relativeFrom="margin">
              <wp:posOffset>-28575</wp:posOffset>
            </wp:positionH>
            <wp:positionV relativeFrom="paragraph">
              <wp:posOffset>175260</wp:posOffset>
            </wp:positionV>
            <wp:extent cx="3564890" cy="4171950"/>
            <wp:effectExtent l="0" t="0" r="0" b="0"/>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9977"/>
                    <a:stretch/>
                  </pic:blipFill>
                  <pic:spPr bwMode="auto">
                    <a:xfrm>
                      <a:off x="0" y="0"/>
                      <a:ext cx="3564890" cy="4171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6599">
        <w:rPr>
          <w:rFonts w:ascii="Calibri" w:eastAsia="Calibri" w:hAnsi="Calibri" w:cs="Calibri"/>
          <w:b/>
          <w:color w:val="000000"/>
          <w:sz w:val="18"/>
          <w:szCs w:val="18"/>
        </w:rPr>
        <w:t xml:space="preserve">Table 1. </w:t>
      </w:r>
      <w:r w:rsidR="008B774A">
        <w:rPr>
          <w:rFonts w:ascii="Calibri" w:eastAsia="Calibri" w:hAnsi="Calibri" w:cs="Calibri"/>
          <w:color w:val="000000"/>
          <w:sz w:val="18"/>
          <w:szCs w:val="18"/>
        </w:rPr>
        <w:t>The basic patient characteristics</w:t>
      </w:r>
    </w:p>
    <w:p w14:paraId="5552C733" w14:textId="758270F3" w:rsidR="00BD6422" w:rsidRDefault="00BD6422">
      <w:pPr>
        <w:pBdr>
          <w:top w:val="nil"/>
          <w:left w:val="nil"/>
          <w:bottom w:val="nil"/>
          <w:right w:val="nil"/>
          <w:between w:val="nil"/>
        </w:pBdr>
        <w:spacing w:after="120"/>
        <w:jc w:val="both"/>
        <w:rPr>
          <w:rFonts w:ascii="Calibri" w:hAnsi="Calibri" w:cs="Calibri"/>
          <w:color w:val="000000"/>
          <w:sz w:val="22"/>
          <w:szCs w:val="22"/>
        </w:rPr>
      </w:pPr>
    </w:p>
    <w:p w14:paraId="5B8B11A7" w14:textId="49F0BBE4" w:rsidR="001265C8" w:rsidRDefault="001265C8" w:rsidP="001265C8">
      <w:pPr>
        <w:pBdr>
          <w:top w:val="nil"/>
          <w:left w:val="nil"/>
          <w:bottom w:val="nil"/>
          <w:right w:val="nil"/>
          <w:between w:val="nil"/>
        </w:pBdr>
        <w:spacing w:after="120"/>
        <w:rPr>
          <w:rFonts w:ascii="Calibri" w:hAnsi="Calibri" w:cs="Calibri"/>
          <w:b/>
          <w:color w:val="000000"/>
          <w:sz w:val="18"/>
          <w:szCs w:val="18"/>
        </w:rPr>
      </w:pPr>
      <w:bookmarkStart w:id="1" w:name="_30j0zll" w:colFirst="0" w:colLast="0"/>
      <w:bookmarkEnd w:id="1"/>
    </w:p>
    <w:p w14:paraId="7756332E" w14:textId="6338A90D" w:rsidR="001265C8" w:rsidRDefault="001265C8" w:rsidP="001265C8">
      <w:pPr>
        <w:pBdr>
          <w:top w:val="nil"/>
          <w:left w:val="nil"/>
          <w:bottom w:val="nil"/>
          <w:right w:val="nil"/>
          <w:between w:val="nil"/>
        </w:pBdr>
        <w:spacing w:after="120"/>
        <w:rPr>
          <w:rFonts w:ascii="Calibri" w:hAnsi="Calibri" w:cs="Calibri"/>
          <w:b/>
          <w:color w:val="000000"/>
          <w:sz w:val="18"/>
          <w:szCs w:val="18"/>
        </w:rPr>
      </w:pPr>
    </w:p>
    <w:p w14:paraId="0FBA3E74" w14:textId="63AF1449" w:rsidR="001F4D56" w:rsidRDefault="001F4D56" w:rsidP="001265C8">
      <w:pPr>
        <w:pBdr>
          <w:top w:val="nil"/>
          <w:left w:val="nil"/>
          <w:bottom w:val="nil"/>
          <w:right w:val="nil"/>
          <w:between w:val="nil"/>
        </w:pBdr>
        <w:spacing w:after="120"/>
        <w:rPr>
          <w:rFonts w:ascii="Calibri" w:hAnsi="Calibri" w:cs="Calibri"/>
          <w:b/>
          <w:color w:val="000000"/>
          <w:sz w:val="18"/>
          <w:szCs w:val="18"/>
        </w:rPr>
      </w:pPr>
    </w:p>
    <w:p w14:paraId="4EAA291B" w14:textId="1CC3225B" w:rsidR="001F4D56" w:rsidRDefault="001F4D56" w:rsidP="001265C8">
      <w:pPr>
        <w:pBdr>
          <w:top w:val="nil"/>
          <w:left w:val="nil"/>
          <w:bottom w:val="nil"/>
          <w:right w:val="nil"/>
          <w:between w:val="nil"/>
        </w:pBdr>
        <w:spacing w:after="120"/>
        <w:rPr>
          <w:rFonts w:ascii="Calibri" w:hAnsi="Calibri" w:cs="Calibri"/>
          <w:b/>
          <w:color w:val="000000"/>
          <w:sz w:val="18"/>
          <w:szCs w:val="18"/>
        </w:rPr>
      </w:pPr>
    </w:p>
    <w:p w14:paraId="5E024D55" w14:textId="77777777" w:rsidR="001F4D56" w:rsidRPr="001265C8" w:rsidRDefault="001F4D56" w:rsidP="001265C8">
      <w:pPr>
        <w:pBdr>
          <w:top w:val="nil"/>
          <w:left w:val="nil"/>
          <w:bottom w:val="nil"/>
          <w:right w:val="nil"/>
          <w:between w:val="nil"/>
        </w:pBdr>
        <w:spacing w:after="120"/>
        <w:rPr>
          <w:rFonts w:ascii="Calibri" w:hAnsi="Calibri" w:cs="Calibri"/>
          <w:b/>
          <w:color w:val="000000"/>
          <w:sz w:val="18"/>
          <w:szCs w:val="18"/>
        </w:rPr>
      </w:pPr>
    </w:p>
    <w:p w14:paraId="5552C735" w14:textId="69157107" w:rsidR="00BD6422" w:rsidRDefault="00206599">
      <w:pPr>
        <w:keepNext/>
        <w:pBdr>
          <w:top w:val="nil"/>
          <w:left w:val="nil"/>
          <w:bottom w:val="nil"/>
          <w:right w:val="nil"/>
          <w:between w:val="nil"/>
        </w:pBdr>
        <w:spacing w:before="120" w:after="120"/>
        <w:jc w:val="both"/>
        <w:rPr>
          <w:rFonts w:ascii="Calibri" w:eastAsia="Calibri" w:hAnsi="Calibri" w:cs="Calibri"/>
          <w:b/>
          <w:color w:val="000000"/>
          <w:sz w:val="22"/>
          <w:szCs w:val="22"/>
        </w:rPr>
      </w:pPr>
      <w:r>
        <w:rPr>
          <w:rFonts w:ascii="Calibri" w:eastAsia="Calibri" w:hAnsi="Calibri" w:cs="Calibri"/>
          <w:b/>
          <w:color w:val="000000"/>
          <w:sz w:val="22"/>
          <w:szCs w:val="22"/>
        </w:rPr>
        <w:t>Conclusion</w:t>
      </w:r>
    </w:p>
    <w:p w14:paraId="5552C737" w14:textId="4354B256" w:rsidR="00BD6422" w:rsidRPr="00496FA7" w:rsidRDefault="00496FA7">
      <w:pPr>
        <w:pBdr>
          <w:top w:val="nil"/>
          <w:left w:val="nil"/>
          <w:bottom w:val="nil"/>
          <w:right w:val="nil"/>
          <w:between w:val="nil"/>
        </w:pBdr>
        <w:spacing w:after="120"/>
        <w:jc w:val="both"/>
        <w:rPr>
          <w:rFonts w:ascii="Calibri" w:hAnsi="Calibri" w:cs="Calibri"/>
          <w:color w:val="000000"/>
          <w:sz w:val="22"/>
          <w:szCs w:val="22"/>
        </w:rPr>
      </w:pPr>
      <w:r>
        <w:rPr>
          <w:rFonts w:ascii="Calibri" w:hAnsi="Calibri" w:cs="Calibri"/>
          <w:color w:val="000000"/>
          <w:sz w:val="22"/>
          <w:szCs w:val="22"/>
        </w:rPr>
        <w:t>In this study, we development of unplanned Extubation prediction model in ICU</w:t>
      </w:r>
      <w:r w:rsidR="00D16317">
        <w:rPr>
          <w:rFonts w:ascii="Calibri" w:hAnsi="Calibri" w:cs="Calibri"/>
          <w:color w:val="000000"/>
          <w:sz w:val="22"/>
          <w:szCs w:val="22"/>
        </w:rPr>
        <w:t>,</w:t>
      </w:r>
      <w:r>
        <w:rPr>
          <w:rFonts w:ascii="Calibri" w:hAnsi="Calibri" w:cs="Calibri"/>
          <w:color w:val="000000"/>
          <w:sz w:val="22"/>
          <w:szCs w:val="22"/>
        </w:rPr>
        <w:t xml:space="preserve"> the</w:t>
      </w:r>
      <w:r w:rsidR="00D16317">
        <w:rPr>
          <w:rFonts w:ascii="Calibri" w:hAnsi="Calibri" w:cs="Calibri"/>
          <w:color w:val="000000"/>
          <w:sz w:val="22"/>
          <w:szCs w:val="22"/>
        </w:rPr>
        <w:t xml:space="preserve"> result of</w:t>
      </w:r>
      <w:r>
        <w:rPr>
          <w:rFonts w:ascii="Calibri" w:hAnsi="Calibri" w:cs="Calibri"/>
          <w:color w:val="000000"/>
          <w:sz w:val="22"/>
          <w:szCs w:val="22"/>
        </w:rPr>
        <w:t xml:space="preserve"> AUROC was 0.817</w:t>
      </w:r>
      <w:r w:rsidR="00E713AB">
        <w:rPr>
          <w:rFonts w:ascii="Calibri" w:hAnsi="Calibri" w:cs="Calibri"/>
          <w:color w:val="000000"/>
          <w:sz w:val="22"/>
          <w:szCs w:val="22"/>
        </w:rPr>
        <w:t xml:space="preserve"> using support vector machine.</w:t>
      </w:r>
    </w:p>
    <w:p w14:paraId="5552C738" w14:textId="0C122E6B" w:rsidR="00BD6422" w:rsidRDefault="00206599">
      <w:pPr>
        <w:keepNext/>
        <w:pBdr>
          <w:top w:val="nil"/>
          <w:left w:val="nil"/>
          <w:bottom w:val="nil"/>
          <w:right w:val="nil"/>
          <w:between w:val="nil"/>
        </w:pBdr>
        <w:spacing w:before="120" w:after="120"/>
        <w:jc w:val="center"/>
        <w:rPr>
          <w:rFonts w:ascii="Calibri" w:eastAsia="Calibri" w:hAnsi="Calibri" w:cs="Calibri"/>
          <w:b/>
          <w:color w:val="000000"/>
          <w:sz w:val="22"/>
          <w:szCs w:val="22"/>
        </w:rPr>
      </w:pPr>
      <w:r>
        <w:rPr>
          <w:rFonts w:ascii="Calibri" w:eastAsia="Calibri" w:hAnsi="Calibri" w:cs="Calibri"/>
          <w:b/>
          <w:color w:val="000000"/>
          <w:sz w:val="22"/>
          <w:szCs w:val="22"/>
        </w:rPr>
        <w:t>References</w:t>
      </w:r>
    </w:p>
    <w:p w14:paraId="5552C739" w14:textId="50A5F135" w:rsidR="00BD6422" w:rsidRDefault="000C23F1">
      <w:pPr>
        <w:numPr>
          <w:ilvl w:val="0"/>
          <w:numId w:val="1"/>
        </w:numPr>
        <w:pBdr>
          <w:top w:val="nil"/>
          <w:left w:val="nil"/>
          <w:bottom w:val="nil"/>
          <w:right w:val="nil"/>
          <w:between w:val="nil"/>
        </w:pBdr>
        <w:jc w:val="both"/>
        <w:rPr>
          <w:rFonts w:ascii="Calibri" w:eastAsia="Calibri" w:hAnsi="Calibri" w:cs="Calibri"/>
          <w:sz w:val="22"/>
          <w:szCs w:val="22"/>
        </w:rPr>
      </w:pPr>
      <w:r w:rsidRPr="0061021F">
        <w:rPr>
          <w:rFonts w:ascii="Calibri" w:eastAsia="Calibri" w:hAnsi="Calibri" w:cs="Calibri"/>
          <w:sz w:val="22"/>
          <w:szCs w:val="22"/>
        </w:rPr>
        <w:t xml:space="preserve">Da Silva PSL, Fonseca MC. Unplanned endotracheal </w:t>
      </w:r>
      <w:proofErr w:type="spellStart"/>
      <w:r w:rsidRPr="0061021F">
        <w:rPr>
          <w:rFonts w:ascii="Calibri" w:eastAsia="Calibri" w:hAnsi="Calibri" w:cs="Calibri"/>
          <w:sz w:val="22"/>
          <w:szCs w:val="22"/>
        </w:rPr>
        <w:t>extubations</w:t>
      </w:r>
      <w:proofErr w:type="spellEnd"/>
      <w:r w:rsidRPr="0061021F">
        <w:rPr>
          <w:rFonts w:ascii="Calibri" w:eastAsia="Calibri" w:hAnsi="Calibri" w:cs="Calibri"/>
          <w:sz w:val="22"/>
          <w:szCs w:val="22"/>
        </w:rPr>
        <w:t xml:space="preserve"> in the intensive care unit: systematic review, critical appraisal, and evidence-based recommendations. </w:t>
      </w:r>
      <w:proofErr w:type="spellStart"/>
      <w:r w:rsidRPr="0061021F">
        <w:rPr>
          <w:rFonts w:ascii="Calibri" w:eastAsia="Calibri" w:hAnsi="Calibri" w:cs="Calibri"/>
          <w:sz w:val="22"/>
          <w:szCs w:val="22"/>
        </w:rPr>
        <w:t>Anesth</w:t>
      </w:r>
      <w:proofErr w:type="spellEnd"/>
      <w:r w:rsidRPr="0061021F">
        <w:rPr>
          <w:rFonts w:ascii="Calibri" w:eastAsia="Calibri" w:hAnsi="Calibri" w:cs="Calibri"/>
          <w:sz w:val="22"/>
          <w:szCs w:val="22"/>
        </w:rPr>
        <w:t xml:space="preserve"> </w:t>
      </w:r>
      <w:proofErr w:type="spellStart"/>
      <w:r w:rsidRPr="0061021F">
        <w:rPr>
          <w:rFonts w:ascii="Calibri" w:eastAsia="Calibri" w:hAnsi="Calibri" w:cs="Calibri"/>
          <w:sz w:val="22"/>
          <w:szCs w:val="22"/>
        </w:rPr>
        <w:t>Analg</w:t>
      </w:r>
      <w:proofErr w:type="spellEnd"/>
      <w:r w:rsidRPr="0061021F">
        <w:rPr>
          <w:rFonts w:ascii="Calibri" w:eastAsia="Calibri" w:hAnsi="Calibri" w:cs="Calibri"/>
          <w:sz w:val="22"/>
          <w:szCs w:val="22"/>
        </w:rPr>
        <w:t xml:space="preserve"> 2012; 114: 1003-14</w:t>
      </w:r>
      <w:r>
        <w:rPr>
          <w:rFonts w:ascii="Calibri" w:eastAsia="Calibri" w:hAnsi="Calibri" w:cs="Calibri"/>
          <w:sz w:val="22"/>
          <w:szCs w:val="22"/>
        </w:rPr>
        <w:t>.</w:t>
      </w:r>
    </w:p>
    <w:p w14:paraId="2E9515C6" w14:textId="62F9C760" w:rsidR="0061021F" w:rsidRPr="00350A20" w:rsidRDefault="00350A20" w:rsidP="00CB1FAC">
      <w:pPr>
        <w:numPr>
          <w:ilvl w:val="0"/>
          <w:numId w:val="1"/>
        </w:numPr>
        <w:pBdr>
          <w:top w:val="nil"/>
          <w:left w:val="nil"/>
          <w:bottom w:val="nil"/>
          <w:right w:val="nil"/>
          <w:between w:val="nil"/>
        </w:pBdr>
        <w:jc w:val="both"/>
        <w:rPr>
          <w:rFonts w:ascii="Calibri" w:hAnsi="Calibri" w:cs="Calibri"/>
          <w:color w:val="000000"/>
          <w:sz w:val="22"/>
          <w:szCs w:val="22"/>
        </w:rPr>
      </w:pPr>
      <w:proofErr w:type="spellStart"/>
      <w:r w:rsidRPr="0061021F">
        <w:rPr>
          <w:rFonts w:ascii="Calibri" w:eastAsia="Calibri" w:hAnsi="Calibri" w:cs="Calibri"/>
          <w:sz w:val="22"/>
          <w:szCs w:val="22"/>
        </w:rPr>
        <w:t>Lucchini</w:t>
      </w:r>
      <w:proofErr w:type="spellEnd"/>
      <w:r w:rsidRPr="0061021F">
        <w:rPr>
          <w:rFonts w:ascii="Calibri" w:eastAsia="Calibri" w:hAnsi="Calibri" w:cs="Calibri"/>
          <w:sz w:val="22"/>
          <w:szCs w:val="22"/>
        </w:rPr>
        <w:t xml:space="preserve">, A., Bambi, S., </w:t>
      </w:r>
      <w:proofErr w:type="spellStart"/>
      <w:r w:rsidRPr="0061021F">
        <w:rPr>
          <w:rFonts w:ascii="Calibri" w:eastAsia="Calibri" w:hAnsi="Calibri" w:cs="Calibri"/>
          <w:sz w:val="22"/>
          <w:szCs w:val="22"/>
        </w:rPr>
        <w:t>Galazzi</w:t>
      </w:r>
      <w:proofErr w:type="spellEnd"/>
      <w:r w:rsidRPr="0061021F">
        <w:rPr>
          <w:rFonts w:ascii="Calibri" w:eastAsia="Calibri" w:hAnsi="Calibri" w:cs="Calibri"/>
          <w:sz w:val="22"/>
          <w:szCs w:val="22"/>
        </w:rPr>
        <w:t xml:space="preserve">, A., Elli, S., </w:t>
      </w:r>
      <w:proofErr w:type="spellStart"/>
      <w:r w:rsidRPr="0061021F">
        <w:rPr>
          <w:rFonts w:ascii="Calibri" w:eastAsia="Calibri" w:hAnsi="Calibri" w:cs="Calibri"/>
          <w:sz w:val="22"/>
          <w:szCs w:val="22"/>
        </w:rPr>
        <w:t>Negrini</w:t>
      </w:r>
      <w:proofErr w:type="spellEnd"/>
      <w:r w:rsidRPr="0061021F">
        <w:rPr>
          <w:rFonts w:ascii="Calibri" w:eastAsia="Calibri" w:hAnsi="Calibri" w:cs="Calibri"/>
          <w:sz w:val="22"/>
          <w:szCs w:val="22"/>
        </w:rPr>
        <w:t xml:space="preserve">, C., </w:t>
      </w:r>
      <w:proofErr w:type="spellStart"/>
      <w:r w:rsidRPr="0061021F">
        <w:rPr>
          <w:rFonts w:ascii="Calibri" w:eastAsia="Calibri" w:hAnsi="Calibri" w:cs="Calibri"/>
          <w:sz w:val="22"/>
          <w:szCs w:val="22"/>
        </w:rPr>
        <w:t>Vaccino</w:t>
      </w:r>
      <w:proofErr w:type="spellEnd"/>
      <w:r w:rsidRPr="0061021F">
        <w:rPr>
          <w:rFonts w:ascii="Calibri" w:eastAsia="Calibri" w:hAnsi="Calibri" w:cs="Calibri"/>
          <w:sz w:val="22"/>
          <w:szCs w:val="22"/>
        </w:rPr>
        <w:t xml:space="preserve">, S., … </w:t>
      </w:r>
      <w:proofErr w:type="spellStart"/>
      <w:r w:rsidRPr="0061021F">
        <w:rPr>
          <w:rFonts w:ascii="Calibri" w:eastAsia="Calibri" w:hAnsi="Calibri" w:cs="Calibri"/>
          <w:sz w:val="22"/>
          <w:szCs w:val="22"/>
        </w:rPr>
        <w:t>Foti</w:t>
      </w:r>
      <w:proofErr w:type="spellEnd"/>
      <w:r w:rsidRPr="0061021F">
        <w:rPr>
          <w:rFonts w:ascii="Calibri" w:eastAsia="Calibri" w:hAnsi="Calibri" w:cs="Calibri"/>
          <w:sz w:val="22"/>
          <w:szCs w:val="22"/>
        </w:rPr>
        <w:t xml:space="preserve">, G. Unplanned </w:t>
      </w:r>
      <w:proofErr w:type="spellStart"/>
      <w:r w:rsidRPr="0061021F">
        <w:rPr>
          <w:rFonts w:ascii="Calibri" w:eastAsia="Calibri" w:hAnsi="Calibri" w:cs="Calibri"/>
          <w:sz w:val="22"/>
          <w:szCs w:val="22"/>
        </w:rPr>
        <w:t>extubations</w:t>
      </w:r>
      <w:proofErr w:type="spellEnd"/>
      <w:r w:rsidRPr="0061021F">
        <w:rPr>
          <w:rFonts w:ascii="Calibri" w:eastAsia="Calibri" w:hAnsi="Calibri" w:cs="Calibri"/>
          <w:sz w:val="22"/>
          <w:szCs w:val="22"/>
        </w:rPr>
        <w:t xml:space="preserve"> in general intensive care unit: A nine-year retrospective analysis. Acta Bio-</w:t>
      </w:r>
      <w:proofErr w:type="spellStart"/>
      <w:proofErr w:type="gramStart"/>
      <w:r w:rsidRPr="0061021F">
        <w:rPr>
          <w:rFonts w:ascii="Calibri" w:eastAsia="Calibri" w:hAnsi="Calibri" w:cs="Calibri"/>
          <w:sz w:val="22"/>
          <w:szCs w:val="22"/>
        </w:rPr>
        <w:t>Medica</w:t>
      </w:r>
      <w:proofErr w:type="spellEnd"/>
      <w:r w:rsidRPr="0061021F">
        <w:rPr>
          <w:rFonts w:ascii="Calibri" w:eastAsia="Calibri" w:hAnsi="Calibri" w:cs="Calibri"/>
          <w:sz w:val="22"/>
          <w:szCs w:val="22"/>
        </w:rPr>
        <w:t xml:space="preserve"> :</w:t>
      </w:r>
      <w:proofErr w:type="gramEnd"/>
      <w:r w:rsidRPr="0061021F">
        <w:rPr>
          <w:rFonts w:ascii="Calibri" w:eastAsia="Calibri" w:hAnsi="Calibri" w:cs="Calibri"/>
          <w:sz w:val="22"/>
          <w:szCs w:val="22"/>
        </w:rPr>
        <w:t xml:space="preserve"> </w:t>
      </w:r>
      <w:proofErr w:type="spellStart"/>
      <w:r w:rsidRPr="0061021F">
        <w:rPr>
          <w:rFonts w:ascii="Calibri" w:eastAsia="Calibri" w:hAnsi="Calibri" w:cs="Calibri"/>
          <w:sz w:val="22"/>
          <w:szCs w:val="22"/>
        </w:rPr>
        <w:t>Atenei</w:t>
      </w:r>
      <w:proofErr w:type="spellEnd"/>
      <w:r w:rsidRPr="0061021F">
        <w:rPr>
          <w:rFonts w:ascii="Calibri" w:eastAsia="Calibri" w:hAnsi="Calibri" w:cs="Calibri"/>
          <w:sz w:val="22"/>
          <w:szCs w:val="22"/>
        </w:rPr>
        <w:t xml:space="preserve"> </w:t>
      </w:r>
      <w:proofErr w:type="spellStart"/>
      <w:r w:rsidRPr="0061021F">
        <w:rPr>
          <w:rFonts w:ascii="Calibri" w:eastAsia="Calibri" w:hAnsi="Calibri" w:cs="Calibri"/>
          <w:sz w:val="22"/>
          <w:szCs w:val="22"/>
        </w:rPr>
        <w:t>Parmensis</w:t>
      </w:r>
      <w:proofErr w:type="spellEnd"/>
      <w:r w:rsidRPr="0061021F">
        <w:rPr>
          <w:rFonts w:ascii="Calibri" w:eastAsia="Calibri" w:hAnsi="Calibri" w:cs="Calibri"/>
          <w:sz w:val="22"/>
          <w:szCs w:val="22"/>
        </w:rPr>
        <w:t>, 2018; 89(7-S), 25–31.</w:t>
      </w:r>
    </w:p>
    <w:p w14:paraId="18B16337" w14:textId="1DC693DF" w:rsidR="00350A20" w:rsidRPr="004C604E" w:rsidRDefault="004C604E" w:rsidP="00CB1FAC">
      <w:pPr>
        <w:numPr>
          <w:ilvl w:val="0"/>
          <w:numId w:val="1"/>
        </w:numPr>
        <w:pBdr>
          <w:top w:val="nil"/>
          <w:left w:val="nil"/>
          <w:bottom w:val="nil"/>
          <w:right w:val="nil"/>
          <w:between w:val="nil"/>
        </w:pBdr>
        <w:jc w:val="both"/>
        <w:rPr>
          <w:rFonts w:ascii="Calibri" w:hAnsi="Calibri" w:cs="Calibri"/>
          <w:color w:val="000000"/>
          <w:sz w:val="22"/>
          <w:szCs w:val="22"/>
        </w:rPr>
      </w:pPr>
      <w:r w:rsidRPr="0061021F">
        <w:rPr>
          <w:rFonts w:ascii="Calibri" w:eastAsia="Calibri" w:hAnsi="Calibri" w:cs="Calibri"/>
          <w:sz w:val="22"/>
          <w:szCs w:val="22"/>
        </w:rPr>
        <w:t xml:space="preserve">De Groot, R. I., </w:t>
      </w:r>
      <w:proofErr w:type="spellStart"/>
      <w:r w:rsidRPr="0061021F">
        <w:rPr>
          <w:rFonts w:ascii="Calibri" w:eastAsia="Calibri" w:hAnsi="Calibri" w:cs="Calibri"/>
          <w:sz w:val="22"/>
          <w:szCs w:val="22"/>
        </w:rPr>
        <w:t>Dekkers</w:t>
      </w:r>
      <w:proofErr w:type="spellEnd"/>
      <w:r w:rsidRPr="0061021F">
        <w:rPr>
          <w:rFonts w:ascii="Calibri" w:eastAsia="Calibri" w:hAnsi="Calibri" w:cs="Calibri"/>
          <w:sz w:val="22"/>
          <w:szCs w:val="22"/>
        </w:rPr>
        <w:t xml:space="preserve">, O. M., Herold, I. H. F., de </w:t>
      </w:r>
      <w:proofErr w:type="spellStart"/>
      <w:r w:rsidRPr="0061021F">
        <w:rPr>
          <w:rFonts w:ascii="Calibri" w:eastAsia="Calibri" w:hAnsi="Calibri" w:cs="Calibri"/>
          <w:sz w:val="22"/>
          <w:szCs w:val="22"/>
        </w:rPr>
        <w:t>Jonge</w:t>
      </w:r>
      <w:proofErr w:type="spellEnd"/>
      <w:r w:rsidRPr="0061021F">
        <w:rPr>
          <w:rFonts w:ascii="Calibri" w:eastAsia="Calibri" w:hAnsi="Calibri" w:cs="Calibri"/>
          <w:sz w:val="22"/>
          <w:szCs w:val="22"/>
        </w:rPr>
        <w:t xml:space="preserve">, E., &amp; </w:t>
      </w:r>
      <w:proofErr w:type="spellStart"/>
      <w:r w:rsidRPr="0061021F">
        <w:rPr>
          <w:rFonts w:ascii="Calibri" w:eastAsia="Calibri" w:hAnsi="Calibri" w:cs="Calibri"/>
          <w:sz w:val="22"/>
          <w:szCs w:val="22"/>
        </w:rPr>
        <w:t>Arbous</w:t>
      </w:r>
      <w:proofErr w:type="spellEnd"/>
      <w:r w:rsidRPr="0061021F">
        <w:rPr>
          <w:rFonts w:ascii="Calibri" w:eastAsia="Calibri" w:hAnsi="Calibri" w:cs="Calibri"/>
          <w:sz w:val="22"/>
          <w:szCs w:val="22"/>
        </w:rPr>
        <w:t xml:space="preserve">, M. S. Risk factors and outcomes after unplanned </w:t>
      </w:r>
      <w:proofErr w:type="spellStart"/>
      <w:r w:rsidRPr="0061021F">
        <w:rPr>
          <w:rFonts w:ascii="Calibri" w:eastAsia="Calibri" w:hAnsi="Calibri" w:cs="Calibri"/>
          <w:sz w:val="22"/>
          <w:szCs w:val="22"/>
        </w:rPr>
        <w:t>extubations</w:t>
      </w:r>
      <w:proofErr w:type="spellEnd"/>
      <w:r w:rsidRPr="0061021F">
        <w:rPr>
          <w:rFonts w:ascii="Calibri" w:eastAsia="Calibri" w:hAnsi="Calibri" w:cs="Calibri"/>
          <w:sz w:val="22"/>
          <w:szCs w:val="22"/>
        </w:rPr>
        <w:t xml:space="preserve"> on the ICU: A case-control study. Critical Care, 2011; 15(1).</w:t>
      </w:r>
    </w:p>
    <w:p w14:paraId="7A6DD1FB" w14:textId="4D6918B8" w:rsidR="0061021F" w:rsidRPr="004C604E" w:rsidRDefault="004C604E" w:rsidP="00696B04">
      <w:pPr>
        <w:numPr>
          <w:ilvl w:val="0"/>
          <w:numId w:val="1"/>
        </w:numPr>
        <w:pBdr>
          <w:top w:val="nil"/>
          <w:left w:val="nil"/>
          <w:bottom w:val="nil"/>
          <w:right w:val="nil"/>
          <w:between w:val="nil"/>
        </w:pBdr>
        <w:jc w:val="both"/>
        <w:rPr>
          <w:rFonts w:ascii="Calibri" w:hAnsi="Calibri" w:cs="Calibri"/>
          <w:color w:val="000000"/>
          <w:sz w:val="22"/>
          <w:szCs w:val="22"/>
        </w:rPr>
      </w:pPr>
      <w:proofErr w:type="spellStart"/>
      <w:r w:rsidRPr="00B310F2">
        <w:rPr>
          <w:rFonts w:ascii="Calibri" w:eastAsia="Calibri" w:hAnsi="Calibri" w:cs="Calibri"/>
          <w:sz w:val="22"/>
          <w:szCs w:val="22"/>
        </w:rPr>
        <w:t>Cosentino</w:t>
      </w:r>
      <w:proofErr w:type="spellEnd"/>
      <w:r w:rsidRPr="00B310F2">
        <w:rPr>
          <w:rFonts w:ascii="Calibri" w:eastAsia="Calibri" w:hAnsi="Calibri" w:cs="Calibri"/>
          <w:sz w:val="22"/>
          <w:szCs w:val="22"/>
        </w:rPr>
        <w:t xml:space="preserve">, C., </w:t>
      </w:r>
      <w:proofErr w:type="spellStart"/>
      <w:r w:rsidRPr="00B310F2">
        <w:rPr>
          <w:rFonts w:ascii="Calibri" w:eastAsia="Calibri" w:hAnsi="Calibri" w:cs="Calibri"/>
          <w:sz w:val="22"/>
          <w:szCs w:val="22"/>
        </w:rPr>
        <w:t>Fama</w:t>
      </w:r>
      <w:proofErr w:type="spellEnd"/>
      <w:r w:rsidRPr="00B310F2">
        <w:rPr>
          <w:rFonts w:ascii="Calibri" w:eastAsia="Calibri" w:hAnsi="Calibri" w:cs="Calibri"/>
          <w:sz w:val="22"/>
          <w:szCs w:val="22"/>
        </w:rPr>
        <w:t xml:space="preserve">, M., </w:t>
      </w:r>
      <w:proofErr w:type="spellStart"/>
      <w:r w:rsidRPr="00B310F2">
        <w:rPr>
          <w:rFonts w:ascii="Calibri" w:eastAsia="Calibri" w:hAnsi="Calibri" w:cs="Calibri"/>
          <w:sz w:val="22"/>
          <w:szCs w:val="22"/>
        </w:rPr>
        <w:t>Foà</w:t>
      </w:r>
      <w:proofErr w:type="spellEnd"/>
      <w:r w:rsidRPr="00B310F2">
        <w:rPr>
          <w:rFonts w:ascii="Calibri" w:eastAsia="Calibri" w:hAnsi="Calibri" w:cs="Calibri"/>
          <w:sz w:val="22"/>
          <w:szCs w:val="22"/>
        </w:rPr>
        <w:t xml:space="preserve">, C., </w:t>
      </w:r>
      <w:proofErr w:type="spellStart"/>
      <w:r w:rsidRPr="00B310F2">
        <w:rPr>
          <w:rFonts w:ascii="Calibri" w:eastAsia="Calibri" w:hAnsi="Calibri" w:cs="Calibri"/>
          <w:sz w:val="22"/>
          <w:szCs w:val="22"/>
        </w:rPr>
        <w:t>Bromuri</w:t>
      </w:r>
      <w:proofErr w:type="spellEnd"/>
      <w:r w:rsidRPr="00B310F2">
        <w:rPr>
          <w:rFonts w:ascii="Calibri" w:eastAsia="Calibri" w:hAnsi="Calibri" w:cs="Calibri"/>
          <w:sz w:val="22"/>
          <w:szCs w:val="22"/>
        </w:rPr>
        <w:t xml:space="preserve">, G., Giannini, S., </w:t>
      </w:r>
      <w:proofErr w:type="spellStart"/>
      <w:r w:rsidRPr="00B310F2">
        <w:rPr>
          <w:rFonts w:ascii="Calibri" w:eastAsia="Calibri" w:hAnsi="Calibri" w:cs="Calibri"/>
          <w:sz w:val="22"/>
          <w:szCs w:val="22"/>
        </w:rPr>
        <w:t>Saraceno</w:t>
      </w:r>
      <w:proofErr w:type="spellEnd"/>
      <w:r w:rsidRPr="00B310F2">
        <w:rPr>
          <w:rFonts w:ascii="Calibri" w:eastAsia="Calibri" w:hAnsi="Calibri" w:cs="Calibri"/>
          <w:sz w:val="22"/>
          <w:szCs w:val="22"/>
        </w:rPr>
        <w:t xml:space="preserve">, M., … </w:t>
      </w:r>
      <w:proofErr w:type="spellStart"/>
      <w:r w:rsidRPr="00B310F2">
        <w:rPr>
          <w:rFonts w:ascii="Calibri" w:eastAsia="Calibri" w:hAnsi="Calibri" w:cs="Calibri"/>
          <w:sz w:val="22"/>
          <w:szCs w:val="22"/>
        </w:rPr>
        <w:t>Sarli</w:t>
      </w:r>
      <w:proofErr w:type="spellEnd"/>
      <w:r w:rsidRPr="00B310F2">
        <w:rPr>
          <w:rFonts w:ascii="Calibri" w:eastAsia="Calibri" w:hAnsi="Calibri" w:cs="Calibri"/>
          <w:sz w:val="22"/>
          <w:szCs w:val="22"/>
        </w:rPr>
        <w:t xml:space="preserve">, L. Unplanned </w:t>
      </w:r>
      <w:proofErr w:type="spellStart"/>
      <w:r w:rsidRPr="00B310F2">
        <w:rPr>
          <w:rFonts w:ascii="Calibri" w:eastAsia="Calibri" w:hAnsi="Calibri" w:cs="Calibri"/>
          <w:sz w:val="22"/>
          <w:szCs w:val="22"/>
        </w:rPr>
        <w:t>extubations</w:t>
      </w:r>
      <w:proofErr w:type="spellEnd"/>
      <w:r w:rsidRPr="00B310F2">
        <w:rPr>
          <w:rFonts w:ascii="Calibri" w:eastAsia="Calibri" w:hAnsi="Calibri" w:cs="Calibri"/>
          <w:sz w:val="22"/>
          <w:szCs w:val="22"/>
        </w:rPr>
        <w:t xml:space="preserve"> in Intensive Care Unit: evidences for risk factors. A literature </w:t>
      </w:r>
      <w:proofErr w:type="gramStart"/>
      <w:r w:rsidRPr="00B310F2">
        <w:rPr>
          <w:rFonts w:ascii="Calibri" w:eastAsia="Calibri" w:hAnsi="Calibri" w:cs="Calibri"/>
          <w:sz w:val="22"/>
          <w:szCs w:val="22"/>
        </w:rPr>
        <w:t>review</w:t>
      </w:r>
      <w:proofErr w:type="gramEnd"/>
      <w:r w:rsidRPr="00B310F2">
        <w:rPr>
          <w:rFonts w:ascii="Calibri" w:eastAsia="Calibri" w:hAnsi="Calibri" w:cs="Calibri"/>
          <w:sz w:val="22"/>
          <w:szCs w:val="22"/>
        </w:rPr>
        <w:t>. Acta Biomed for Health Professions, 2017; 88, 55–65.</w:t>
      </w:r>
    </w:p>
    <w:sectPr w:rsidR="0061021F" w:rsidRPr="004C604E">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F157D" w14:textId="77777777" w:rsidR="00206599" w:rsidRDefault="00206599">
      <w:r>
        <w:separator/>
      </w:r>
    </w:p>
  </w:endnote>
  <w:endnote w:type="continuationSeparator" w:id="0">
    <w:p w14:paraId="7E30833E" w14:textId="77777777" w:rsidR="00206599" w:rsidRDefault="0020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2C73D" w14:textId="77777777" w:rsidR="00BD6422" w:rsidRDefault="00BD6422">
    <w:pPr>
      <w:pBdr>
        <w:top w:val="nil"/>
        <w:left w:val="nil"/>
        <w:bottom w:val="nil"/>
        <w:right w:val="nil"/>
        <w:between w:val="nil"/>
      </w:pBdr>
      <w:tabs>
        <w:tab w:val="center" w:pos="4320"/>
        <w:tab w:val="right" w:pos="8640"/>
      </w:tabs>
      <w:jc w:val="right"/>
      <w:rPr>
        <w:color w:val="000000"/>
      </w:rPr>
    </w:pPr>
  </w:p>
  <w:p w14:paraId="5552C73E" w14:textId="77777777" w:rsidR="00BD6422" w:rsidRDefault="00BD6422">
    <w:pPr>
      <w:pBdr>
        <w:top w:val="nil"/>
        <w:left w:val="nil"/>
        <w:bottom w:val="nil"/>
        <w:right w:val="nil"/>
        <w:between w:val="nil"/>
      </w:pBdr>
      <w:tabs>
        <w:tab w:val="center" w:pos="4320"/>
        <w:tab w:val="right" w:pos="8640"/>
      </w:tabs>
      <w:spacing w:after="720"/>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2BE45" w14:textId="77777777" w:rsidR="00206599" w:rsidRDefault="00206599">
      <w:r>
        <w:separator/>
      </w:r>
    </w:p>
  </w:footnote>
  <w:footnote w:type="continuationSeparator" w:id="0">
    <w:p w14:paraId="2D49F0A6" w14:textId="77777777" w:rsidR="00206599" w:rsidRDefault="00206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A316F"/>
    <w:multiLevelType w:val="multilevel"/>
    <w:tmpl w:val="36F272A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22"/>
    <w:rsid w:val="000209B2"/>
    <w:rsid w:val="00032DFB"/>
    <w:rsid w:val="0003557F"/>
    <w:rsid w:val="00056CD7"/>
    <w:rsid w:val="00080D60"/>
    <w:rsid w:val="00081E60"/>
    <w:rsid w:val="000C23F1"/>
    <w:rsid w:val="000D06F3"/>
    <w:rsid w:val="000D09B8"/>
    <w:rsid w:val="000D4681"/>
    <w:rsid w:val="000D77FD"/>
    <w:rsid w:val="00120497"/>
    <w:rsid w:val="001262ED"/>
    <w:rsid w:val="001265C8"/>
    <w:rsid w:val="001303AE"/>
    <w:rsid w:val="001D5B5B"/>
    <w:rsid w:val="001F4D56"/>
    <w:rsid w:val="001F752B"/>
    <w:rsid w:val="00206541"/>
    <w:rsid w:val="00206599"/>
    <w:rsid w:val="00221DA6"/>
    <w:rsid w:val="00225F9D"/>
    <w:rsid w:val="00236F9A"/>
    <w:rsid w:val="00244448"/>
    <w:rsid w:val="00250C71"/>
    <w:rsid w:val="00270B0D"/>
    <w:rsid w:val="00272E0D"/>
    <w:rsid w:val="002846B3"/>
    <w:rsid w:val="002C1F13"/>
    <w:rsid w:val="002C3F0C"/>
    <w:rsid w:val="00301FDB"/>
    <w:rsid w:val="0032140F"/>
    <w:rsid w:val="00350A20"/>
    <w:rsid w:val="00352A94"/>
    <w:rsid w:val="00356EE2"/>
    <w:rsid w:val="00381664"/>
    <w:rsid w:val="003A6B0E"/>
    <w:rsid w:val="003D7A65"/>
    <w:rsid w:val="003E29E5"/>
    <w:rsid w:val="00411962"/>
    <w:rsid w:val="00412AF9"/>
    <w:rsid w:val="004228DE"/>
    <w:rsid w:val="0044349A"/>
    <w:rsid w:val="00445A0B"/>
    <w:rsid w:val="00487AD7"/>
    <w:rsid w:val="00496FA7"/>
    <w:rsid w:val="004C0A19"/>
    <w:rsid w:val="004C604E"/>
    <w:rsid w:val="004E43BC"/>
    <w:rsid w:val="004F61F5"/>
    <w:rsid w:val="00521354"/>
    <w:rsid w:val="00534203"/>
    <w:rsid w:val="00596429"/>
    <w:rsid w:val="005A1E2A"/>
    <w:rsid w:val="005A63CB"/>
    <w:rsid w:val="005E3307"/>
    <w:rsid w:val="0061021F"/>
    <w:rsid w:val="00612532"/>
    <w:rsid w:val="0065404A"/>
    <w:rsid w:val="00665CB5"/>
    <w:rsid w:val="00673992"/>
    <w:rsid w:val="00674102"/>
    <w:rsid w:val="006A0BB8"/>
    <w:rsid w:val="00712C82"/>
    <w:rsid w:val="007522F9"/>
    <w:rsid w:val="00763857"/>
    <w:rsid w:val="0078193B"/>
    <w:rsid w:val="0078517E"/>
    <w:rsid w:val="00795F41"/>
    <w:rsid w:val="007A7274"/>
    <w:rsid w:val="007C3F96"/>
    <w:rsid w:val="00842060"/>
    <w:rsid w:val="00850E75"/>
    <w:rsid w:val="0085784A"/>
    <w:rsid w:val="008B3F2B"/>
    <w:rsid w:val="008B774A"/>
    <w:rsid w:val="008F5AAD"/>
    <w:rsid w:val="00904492"/>
    <w:rsid w:val="00904A7F"/>
    <w:rsid w:val="00910EE2"/>
    <w:rsid w:val="00917155"/>
    <w:rsid w:val="00930E87"/>
    <w:rsid w:val="00951494"/>
    <w:rsid w:val="00976925"/>
    <w:rsid w:val="009B3E58"/>
    <w:rsid w:val="009D33B9"/>
    <w:rsid w:val="009D5972"/>
    <w:rsid w:val="009D6C5A"/>
    <w:rsid w:val="00A00DF6"/>
    <w:rsid w:val="00AA1109"/>
    <w:rsid w:val="00AA6A1C"/>
    <w:rsid w:val="00AC7945"/>
    <w:rsid w:val="00AF4F3D"/>
    <w:rsid w:val="00B0213B"/>
    <w:rsid w:val="00B20D00"/>
    <w:rsid w:val="00B310F2"/>
    <w:rsid w:val="00B40096"/>
    <w:rsid w:val="00B47784"/>
    <w:rsid w:val="00BA5735"/>
    <w:rsid w:val="00BD2D75"/>
    <w:rsid w:val="00BD6422"/>
    <w:rsid w:val="00C24B5D"/>
    <w:rsid w:val="00C47474"/>
    <w:rsid w:val="00C633F4"/>
    <w:rsid w:val="00C863B5"/>
    <w:rsid w:val="00CB1FC7"/>
    <w:rsid w:val="00D00A5A"/>
    <w:rsid w:val="00D12724"/>
    <w:rsid w:val="00D16317"/>
    <w:rsid w:val="00D469B4"/>
    <w:rsid w:val="00D71F29"/>
    <w:rsid w:val="00D734D6"/>
    <w:rsid w:val="00D76866"/>
    <w:rsid w:val="00D8390F"/>
    <w:rsid w:val="00D8652D"/>
    <w:rsid w:val="00D87BB6"/>
    <w:rsid w:val="00E10FBB"/>
    <w:rsid w:val="00E13CFC"/>
    <w:rsid w:val="00E373DE"/>
    <w:rsid w:val="00E37CAC"/>
    <w:rsid w:val="00E40B2D"/>
    <w:rsid w:val="00E713AB"/>
    <w:rsid w:val="00E92658"/>
    <w:rsid w:val="00ED3E0E"/>
    <w:rsid w:val="00F87A23"/>
    <w:rsid w:val="00FB2AFD"/>
    <w:rsid w:val="00FB5D8D"/>
    <w:rsid w:val="00FB6B7E"/>
    <w:rsid w:val="00FD64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52C70C"/>
  <w15:docId w15:val="{47A474D1-E71C-4586-9E73-C3632ABA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ko-K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33B9"/>
  </w:style>
  <w:style w:type="paragraph" w:styleId="1">
    <w:name w:val="heading 1"/>
    <w:basedOn w:val="a"/>
    <w:next w:val="a"/>
    <w:uiPriority w:val="9"/>
    <w:qFormat/>
    <w:pPr>
      <w:keepNext/>
      <w:keepLines/>
      <w:pBdr>
        <w:top w:val="nil"/>
        <w:left w:val="nil"/>
        <w:bottom w:val="nil"/>
        <w:right w:val="nil"/>
        <w:between w:val="nil"/>
      </w:pBdr>
      <w:spacing w:before="240" w:after="120"/>
      <w:jc w:val="center"/>
      <w:outlineLvl w:val="0"/>
    </w:pPr>
    <w:rPr>
      <w:b/>
      <w:color w:val="000000"/>
    </w:rPr>
  </w:style>
  <w:style w:type="paragraph" w:styleId="2">
    <w:name w:val="heading 2"/>
    <w:basedOn w:val="a"/>
    <w:next w:val="a"/>
    <w:uiPriority w:val="9"/>
    <w:semiHidden/>
    <w:unhideWhenUsed/>
    <w:qFormat/>
    <w:pPr>
      <w:keepNext/>
      <w:pBdr>
        <w:top w:val="nil"/>
        <w:left w:val="nil"/>
        <w:bottom w:val="nil"/>
        <w:right w:val="nil"/>
        <w:between w:val="nil"/>
      </w:pBdr>
      <w:jc w:val="center"/>
      <w:outlineLvl w:val="1"/>
    </w:pPr>
    <w:rPr>
      <w:b/>
      <w:color w:val="000000"/>
      <w:sz w:val="24"/>
      <w:szCs w:val="24"/>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pBdr>
        <w:top w:val="nil"/>
        <w:left w:val="nil"/>
        <w:bottom w:val="nil"/>
        <w:right w:val="nil"/>
        <w:between w:val="nil"/>
      </w:pBdr>
      <w:jc w:val="center"/>
      <w:outlineLvl w:val="4"/>
    </w:pPr>
    <w:rPr>
      <w:b/>
      <w:color w:val="000000"/>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Char"/>
    <w:uiPriority w:val="99"/>
    <w:semiHidden/>
    <w:unhideWhenUsed/>
    <w:rsid w:val="0078517E"/>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78517E"/>
    <w:rPr>
      <w:rFonts w:asciiTheme="majorHAnsi" w:eastAsiaTheme="majorEastAsia" w:hAnsiTheme="majorHAnsi" w:cstheme="majorBidi"/>
      <w:sz w:val="18"/>
      <w:szCs w:val="18"/>
    </w:rPr>
  </w:style>
  <w:style w:type="paragraph" w:styleId="a7">
    <w:name w:val="header"/>
    <w:basedOn w:val="a"/>
    <w:link w:val="Char0"/>
    <w:uiPriority w:val="99"/>
    <w:unhideWhenUsed/>
    <w:rsid w:val="0078517E"/>
    <w:pPr>
      <w:tabs>
        <w:tab w:val="center" w:pos="4513"/>
        <w:tab w:val="right" w:pos="9026"/>
      </w:tabs>
      <w:snapToGrid w:val="0"/>
    </w:pPr>
  </w:style>
  <w:style w:type="character" w:customStyle="1" w:styleId="Char0">
    <w:name w:val="머리글 Char"/>
    <w:basedOn w:val="a0"/>
    <w:link w:val="a7"/>
    <w:uiPriority w:val="99"/>
    <w:rsid w:val="0078517E"/>
  </w:style>
  <w:style w:type="paragraph" w:styleId="a8">
    <w:name w:val="footer"/>
    <w:basedOn w:val="a"/>
    <w:link w:val="Char1"/>
    <w:uiPriority w:val="99"/>
    <w:unhideWhenUsed/>
    <w:rsid w:val="0078517E"/>
    <w:pPr>
      <w:tabs>
        <w:tab w:val="center" w:pos="4513"/>
        <w:tab w:val="right" w:pos="9026"/>
      </w:tabs>
      <w:snapToGrid w:val="0"/>
    </w:pPr>
  </w:style>
  <w:style w:type="character" w:customStyle="1" w:styleId="Char1">
    <w:name w:val="바닥글 Char"/>
    <w:basedOn w:val="a0"/>
    <w:link w:val="a8"/>
    <w:uiPriority w:val="99"/>
    <w:rsid w:val="0078517E"/>
  </w:style>
  <w:style w:type="paragraph" w:styleId="a9">
    <w:name w:val="caption"/>
    <w:basedOn w:val="a"/>
    <w:next w:val="a"/>
    <w:uiPriority w:val="35"/>
    <w:unhideWhenUsed/>
    <w:qFormat/>
    <w:rsid w:val="001265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8533">
      <w:bodyDiv w:val="1"/>
      <w:marLeft w:val="0"/>
      <w:marRight w:val="0"/>
      <w:marTop w:val="0"/>
      <w:marBottom w:val="0"/>
      <w:divBdr>
        <w:top w:val="none" w:sz="0" w:space="0" w:color="auto"/>
        <w:left w:val="none" w:sz="0" w:space="0" w:color="auto"/>
        <w:bottom w:val="none" w:sz="0" w:space="0" w:color="auto"/>
        <w:right w:val="none" w:sz="0" w:space="0" w:color="auto"/>
      </w:divBdr>
    </w:div>
    <w:div w:id="634066335">
      <w:bodyDiv w:val="1"/>
      <w:marLeft w:val="0"/>
      <w:marRight w:val="0"/>
      <w:marTop w:val="0"/>
      <w:marBottom w:val="0"/>
      <w:divBdr>
        <w:top w:val="none" w:sz="0" w:space="0" w:color="auto"/>
        <w:left w:val="none" w:sz="0" w:space="0" w:color="auto"/>
        <w:bottom w:val="none" w:sz="0" w:space="0" w:color="auto"/>
        <w:right w:val="none" w:sz="0" w:space="0" w:color="auto"/>
      </w:divBdr>
    </w:div>
    <w:div w:id="729695163">
      <w:bodyDiv w:val="1"/>
      <w:marLeft w:val="0"/>
      <w:marRight w:val="0"/>
      <w:marTop w:val="0"/>
      <w:marBottom w:val="0"/>
      <w:divBdr>
        <w:top w:val="none" w:sz="0" w:space="0" w:color="auto"/>
        <w:left w:val="none" w:sz="0" w:space="0" w:color="auto"/>
        <w:bottom w:val="none" w:sz="0" w:space="0" w:color="auto"/>
        <w:right w:val="none" w:sz="0" w:space="0" w:color="auto"/>
      </w:divBdr>
    </w:div>
    <w:div w:id="1000542933">
      <w:bodyDiv w:val="1"/>
      <w:marLeft w:val="0"/>
      <w:marRight w:val="0"/>
      <w:marTop w:val="0"/>
      <w:marBottom w:val="0"/>
      <w:divBdr>
        <w:top w:val="none" w:sz="0" w:space="0" w:color="auto"/>
        <w:left w:val="none" w:sz="0" w:space="0" w:color="auto"/>
        <w:bottom w:val="none" w:sz="0" w:space="0" w:color="auto"/>
        <w:right w:val="none" w:sz="0" w:space="0" w:color="auto"/>
      </w:divBdr>
    </w:div>
    <w:div w:id="1004479634">
      <w:bodyDiv w:val="1"/>
      <w:marLeft w:val="0"/>
      <w:marRight w:val="0"/>
      <w:marTop w:val="0"/>
      <w:marBottom w:val="0"/>
      <w:divBdr>
        <w:top w:val="none" w:sz="0" w:space="0" w:color="auto"/>
        <w:left w:val="none" w:sz="0" w:space="0" w:color="auto"/>
        <w:bottom w:val="none" w:sz="0" w:space="0" w:color="auto"/>
        <w:right w:val="none" w:sz="0" w:space="0" w:color="auto"/>
      </w:divBdr>
    </w:div>
    <w:div w:id="1079713235">
      <w:bodyDiv w:val="1"/>
      <w:marLeft w:val="0"/>
      <w:marRight w:val="0"/>
      <w:marTop w:val="0"/>
      <w:marBottom w:val="0"/>
      <w:divBdr>
        <w:top w:val="none" w:sz="0" w:space="0" w:color="auto"/>
        <w:left w:val="none" w:sz="0" w:space="0" w:color="auto"/>
        <w:bottom w:val="none" w:sz="0" w:space="0" w:color="auto"/>
        <w:right w:val="none" w:sz="0" w:space="0" w:color="auto"/>
      </w:divBdr>
    </w:div>
    <w:div w:id="1127700410">
      <w:bodyDiv w:val="1"/>
      <w:marLeft w:val="0"/>
      <w:marRight w:val="0"/>
      <w:marTop w:val="0"/>
      <w:marBottom w:val="0"/>
      <w:divBdr>
        <w:top w:val="none" w:sz="0" w:space="0" w:color="auto"/>
        <w:left w:val="none" w:sz="0" w:space="0" w:color="auto"/>
        <w:bottom w:val="none" w:sz="0" w:space="0" w:color="auto"/>
        <w:right w:val="none" w:sz="0" w:space="0" w:color="auto"/>
      </w:divBdr>
    </w:div>
    <w:div w:id="1256866556">
      <w:bodyDiv w:val="1"/>
      <w:marLeft w:val="0"/>
      <w:marRight w:val="0"/>
      <w:marTop w:val="0"/>
      <w:marBottom w:val="0"/>
      <w:divBdr>
        <w:top w:val="none" w:sz="0" w:space="0" w:color="auto"/>
        <w:left w:val="none" w:sz="0" w:space="0" w:color="auto"/>
        <w:bottom w:val="none" w:sz="0" w:space="0" w:color="auto"/>
        <w:right w:val="none" w:sz="0" w:space="0" w:color="auto"/>
      </w:divBdr>
    </w:div>
    <w:div w:id="1455975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84FC4-D812-4F8F-A900-42261B97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676</Words>
  <Characters>3858</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hur sujeong</cp:lastModifiedBy>
  <cp:revision>128</cp:revision>
  <cp:lastPrinted>2019-06-19T08:23:00Z</cp:lastPrinted>
  <dcterms:created xsi:type="dcterms:W3CDTF">2019-06-08T08:07:00Z</dcterms:created>
  <dcterms:modified xsi:type="dcterms:W3CDTF">2019-06-23T15:44:00Z</dcterms:modified>
</cp:coreProperties>
</file>