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29FF81" w14:textId="7B85A657" w:rsidR="00BC5BD6" w:rsidRDefault="00BC5BD6" w:rsidP="00BC5BD6">
      <w:pPr>
        <w:pStyle w:val="Heading1"/>
      </w:pPr>
      <w:r>
        <w:t>Maternal Health Data Science Fellowship</w:t>
      </w:r>
      <w:r w:rsidR="00C0612D">
        <w:t xml:space="preserve"> Overview</w:t>
      </w:r>
    </w:p>
    <w:p w14:paraId="152812D4" w14:textId="77777777" w:rsidR="00BC5BD6" w:rsidRPr="00BC5BD6" w:rsidRDefault="00BC5BD6" w:rsidP="00BC5BD6">
      <w:pPr>
        <w:pStyle w:val="NormalWeb"/>
        <w:rPr>
          <w:rFonts w:asciiTheme="minorHAnsi" w:hAnsiTheme="minorHAnsi"/>
        </w:rPr>
      </w:pPr>
      <w:r w:rsidRPr="00BC5BD6">
        <w:rPr>
          <w:rFonts w:asciiTheme="minorHAnsi" w:hAnsiTheme="minorHAnsi"/>
          <w:b/>
          <w:bCs/>
        </w:rPr>
        <w:t>Introduction</w:t>
      </w:r>
    </w:p>
    <w:p w14:paraId="3D67027E" w14:textId="3EC0CD56" w:rsidR="00BC5BD6" w:rsidRPr="00BC5BD6" w:rsidRDefault="00BC5BD6" w:rsidP="00BC5BD6">
      <w:pPr>
        <w:pStyle w:val="NormalWeb"/>
        <w:rPr>
          <w:rFonts w:asciiTheme="minorHAnsi" w:hAnsiTheme="minorHAnsi"/>
        </w:rPr>
      </w:pPr>
      <w:r w:rsidRPr="00BC5BD6">
        <w:rPr>
          <w:rFonts w:asciiTheme="minorHAnsi" w:hAnsiTheme="minorHAnsi"/>
        </w:rPr>
        <w:t>Introducing the Observational Health Data Science and Informatics Maternal Health Fellowship, a program designed to empower clinical investigators to leverage emerging technologies for improved maternal and neonatal care while reducing morbidity and mortality. </w:t>
      </w:r>
      <w:r w:rsidRPr="00BC5BD6">
        <w:rPr>
          <w:rFonts w:asciiTheme="minorHAnsi" w:hAnsiTheme="minorHAnsi"/>
          <w:i/>
          <w:iCs/>
          <w:u w:val="single"/>
        </w:rPr>
        <w:t xml:space="preserve">This fellowship offers three key components: Career Development, </w:t>
      </w:r>
      <w:r w:rsidR="00287B99">
        <w:rPr>
          <w:rFonts w:asciiTheme="minorHAnsi" w:hAnsiTheme="minorHAnsi"/>
          <w:i/>
          <w:iCs/>
          <w:u w:val="single"/>
        </w:rPr>
        <w:t>Practice</w:t>
      </w:r>
      <w:r w:rsidRPr="00BC5BD6">
        <w:rPr>
          <w:rFonts w:asciiTheme="minorHAnsi" w:hAnsiTheme="minorHAnsi"/>
          <w:i/>
          <w:iCs/>
          <w:u w:val="single"/>
        </w:rPr>
        <w:t>, and Networking.</w:t>
      </w:r>
    </w:p>
    <w:p w14:paraId="33D76D72" w14:textId="6CAE3593" w:rsidR="00BC5BD6" w:rsidRPr="00BC5BD6" w:rsidRDefault="00BC5BD6" w:rsidP="00BC5BD6">
      <w:pPr>
        <w:pStyle w:val="NormalWeb"/>
        <w:rPr>
          <w:rFonts w:asciiTheme="minorHAnsi" w:hAnsiTheme="minorHAnsi"/>
        </w:rPr>
      </w:pPr>
      <w:r w:rsidRPr="00BC5BD6">
        <w:rPr>
          <w:rFonts w:asciiTheme="minorHAnsi" w:hAnsiTheme="minorHAnsi"/>
        </w:rPr>
        <w:t xml:space="preserve">Our program focuses on training clinical investigators in observational research methods to enable them to conduct reproducible research and generate real-world evidence. We aim to guide </w:t>
      </w:r>
      <w:r w:rsidR="001769EA" w:rsidRPr="00BC5BD6">
        <w:rPr>
          <w:rFonts w:asciiTheme="minorHAnsi" w:hAnsiTheme="minorHAnsi"/>
        </w:rPr>
        <w:t>students in the</w:t>
      </w:r>
      <w:r w:rsidRPr="00BC5BD6">
        <w:rPr>
          <w:rFonts w:asciiTheme="minorHAnsi" w:hAnsiTheme="minorHAnsi"/>
        </w:rPr>
        <w:t xml:space="preserve"> </w:t>
      </w:r>
      <w:r w:rsidR="001769EA">
        <w:rPr>
          <w:rFonts w:asciiTheme="minorHAnsi" w:hAnsiTheme="minorHAnsi"/>
        </w:rPr>
        <w:t>production of</w:t>
      </w:r>
      <w:r w:rsidRPr="00BC5BD6">
        <w:rPr>
          <w:rFonts w:asciiTheme="minorHAnsi" w:hAnsiTheme="minorHAnsi"/>
        </w:rPr>
        <w:t xml:space="preserve"> multi-institutional </w:t>
      </w:r>
      <w:r w:rsidR="006B5CCC">
        <w:rPr>
          <w:rFonts w:asciiTheme="minorHAnsi" w:hAnsiTheme="minorHAnsi"/>
        </w:rPr>
        <w:t>network studies</w:t>
      </w:r>
      <w:r w:rsidR="00B724C9">
        <w:rPr>
          <w:rFonts w:asciiTheme="minorHAnsi" w:hAnsiTheme="minorHAnsi"/>
        </w:rPr>
        <w:t xml:space="preserve"> and </w:t>
      </w:r>
      <w:r w:rsidR="001769EA">
        <w:rPr>
          <w:rFonts w:asciiTheme="minorHAnsi" w:hAnsiTheme="minorHAnsi"/>
        </w:rPr>
        <w:t>help</w:t>
      </w:r>
      <w:r w:rsidR="00B724C9">
        <w:rPr>
          <w:rFonts w:asciiTheme="minorHAnsi" w:hAnsiTheme="minorHAnsi"/>
        </w:rPr>
        <w:t xml:space="preserve"> them win future grants</w:t>
      </w:r>
      <w:r w:rsidRPr="00BC5BD6">
        <w:rPr>
          <w:rFonts w:asciiTheme="minorHAnsi" w:hAnsiTheme="minorHAnsi"/>
        </w:rPr>
        <w:t>.</w:t>
      </w:r>
    </w:p>
    <w:p w14:paraId="6A8E87CD" w14:textId="77777777" w:rsidR="00BC5BD6" w:rsidRPr="00BC5BD6" w:rsidRDefault="00BC5BD6" w:rsidP="00BC5BD6">
      <w:pPr>
        <w:pStyle w:val="NormalWeb"/>
        <w:rPr>
          <w:rFonts w:asciiTheme="minorHAnsi" w:hAnsiTheme="minorHAnsi"/>
        </w:rPr>
      </w:pPr>
      <w:r w:rsidRPr="00BC5BD6">
        <w:rPr>
          <w:rFonts w:asciiTheme="minorHAnsi" w:hAnsiTheme="minorHAnsi"/>
          <w:b/>
          <w:bCs/>
        </w:rPr>
        <w:t>Curriculum </w:t>
      </w:r>
    </w:p>
    <w:p w14:paraId="78FCB80F" w14:textId="77777777" w:rsidR="00BC5BD6" w:rsidRPr="00BC5BD6" w:rsidRDefault="00BC5BD6" w:rsidP="00BC5BD6">
      <w:pPr>
        <w:pStyle w:val="NormalWeb"/>
        <w:rPr>
          <w:rFonts w:asciiTheme="minorHAnsi" w:hAnsiTheme="minorHAnsi"/>
        </w:rPr>
      </w:pPr>
      <w:r w:rsidRPr="00BC5BD6">
        <w:rPr>
          <w:rFonts w:asciiTheme="minorHAnsi" w:hAnsiTheme="minorHAnsi"/>
        </w:rPr>
        <w:t>Participants will gain a deep understanding of the challenges posed by traditional healthcare data sources and the importance of standardized data models, particularly the OMOP CDM, in enhancing the value of observational health data for large-scale analytics.</w:t>
      </w:r>
    </w:p>
    <w:p w14:paraId="122E0991" w14:textId="77777777" w:rsidR="00BC5BD6" w:rsidRPr="00BC5BD6" w:rsidRDefault="00BC5BD6" w:rsidP="00BC5BD6">
      <w:pPr>
        <w:pStyle w:val="NormalWeb"/>
        <w:rPr>
          <w:rFonts w:asciiTheme="minorHAnsi" w:hAnsiTheme="minorHAnsi"/>
        </w:rPr>
      </w:pPr>
      <w:r w:rsidRPr="00BC5BD6">
        <w:rPr>
          <w:rFonts w:asciiTheme="minorHAnsi" w:hAnsiTheme="minorHAnsi"/>
        </w:rPr>
        <w:t>The curriculum includes training on conducting multi-institutional research across the OHDSI Data network, which spans 450 sites worldwide, comprising over 960 million unique patients. We equip clinical investigators with the knowledge and skills to effectively utilize the OMOP common data model (CDM) for network studies.</w:t>
      </w:r>
    </w:p>
    <w:p w14:paraId="0B31CBBB" w14:textId="77777777" w:rsidR="00BC5BD6" w:rsidRPr="00BC5BD6" w:rsidRDefault="00BC5BD6" w:rsidP="00BC5BD6">
      <w:pPr>
        <w:pStyle w:val="NormalWeb"/>
        <w:rPr>
          <w:rFonts w:asciiTheme="minorHAnsi" w:hAnsiTheme="minorHAnsi"/>
        </w:rPr>
      </w:pPr>
      <w:r w:rsidRPr="00BC5BD6">
        <w:rPr>
          <w:rFonts w:asciiTheme="minorHAnsi" w:hAnsiTheme="minorHAnsi"/>
        </w:rPr>
        <w:t>Students will delve into topics such as use case selection, study design, IRB considerations, protocol development, and phenotyping. The program emphasizes the importance of reproducible and interoperable observational studies, aligning with emerging industry standards in healthcare research. Participants will also become proficient in tools like Athena and Atlas for cohort discovery.</w:t>
      </w:r>
    </w:p>
    <w:p w14:paraId="1061866D" w14:textId="77777777" w:rsidR="00BC5BD6" w:rsidRPr="00BC5BD6" w:rsidRDefault="00BC5BD6" w:rsidP="00BC5BD6">
      <w:pPr>
        <w:pStyle w:val="NormalWeb"/>
        <w:rPr>
          <w:rFonts w:asciiTheme="minorHAnsi" w:hAnsiTheme="minorHAnsi"/>
        </w:rPr>
      </w:pPr>
      <w:r w:rsidRPr="00BC5BD6">
        <w:rPr>
          <w:rFonts w:asciiTheme="minorHAnsi" w:hAnsiTheme="minorHAnsi"/>
        </w:rPr>
        <w:t>Key discussion topics include data quality, data characterization, major clinical terminologies, research cohort definitions, and framing effective observational research questions.</w:t>
      </w:r>
    </w:p>
    <w:p w14:paraId="086EADA3" w14:textId="77777777" w:rsidR="00BC5BD6" w:rsidRPr="00BC5BD6" w:rsidRDefault="00BC5BD6" w:rsidP="00BC5BD6">
      <w:pPr>
        <w:pStyle w:val="NormalWeb"/>
        <w:rPr>
          <w:rFonts w:asciiTheme="minorHAnsi" w:hAnsiTheme="minorHAnsi"/>
        </w:rPr>
      </w:pPr>
      <w:r w:rsidRPr="00BC5BD6">
        <w:rPr>
          <w:rFonts w:asciiTheme="minorHAnsi" w:hAnsiTheme="minorHAnsi"/>
          <w:b/>
          <w:bCs/>
        </w:rPr>
        <w:t>The NIH Inspire Maternal Health OHDSI Data Network</w:t>
      </w:r>
    </w:p>
    <w:p w14:paraId="1907F5DF" w14:textId="77777777" w:rsidR="00BC5BD6" w:rsidRPr="00BC5BD6" w:rsidRDefault="00BC5BD6" w:rsidP="00BC5BD6">
      <w:pPr>
        <w:pStyle w:val="NormalWeb"/>
        <w:rPr>
          <w:rFonts w:asciiTheme="minorHAnsi" w:hAnsiTheme="minorHAnsi"/>
        </w:rPr>
      </w:pPr>
      <w:r w:rsidRPr="00BC5BD6">
        <w:rPr>
          <w:rFonts w:asciiTheme="minorHAnsi" w:hAnsiTheme="minorHAnsi"/>
        </w:rPr>
        <w:t>Candidates will be able to leverage the NIH Maternal Health OHDSI Data Partner Network, comprised of 7 US-based Academic Medical Centers.  Network studies led by candidates will be based on this network and be open to any data partners in the OHDSI Evidence Network</w:t>
      </w:r>
    </w:p>
    <w:p w14:paraId="61703391" w14:textId="77777777" w:rsidR="00BC5BD6" w:rsidRPr="00BC5BD6" w:rsidRDefault="00BC5BD6" w:rsidP="00BC5BD6">
      <w:pPr>
        <w:pStyle w:val="NormalWeb"/>
        <w:rPr>
          <w:rFonts w:asciiTheme="minorHAnsi" w:hAnsiTheme="minorHAnsi"/>
        </w:rPr>
      </w:pPr>
      <w:r w:rsidRPr="00BC5BD6">
        <w:rPr>
          <w:rFonts w:asciiTheme="minorHAnsi" w:hAnsiTheme="minorHAnsi"/>
          <w:b/>
          <w:bCs/>
        </w:rPr>
        <w:lastRenderedPageBreak/>
        <w:t>How to Apply</w:t>
      </w:r>
    </w:p>
    <w:p w14:paraId="28772D6D" w14:textId="4FFD6D6E" w:rsidR="00BC5BD6" w:rsidRPr="00BC5BD6" w:rsidRDefault="00BC5BD6" w:rsidP="00BC5BD6">
      <w:pPr>
        <w:pStyle w:val="NormalWeb"/>
        <w:rPr>
          <w:rFonts w:asciiTheme="minorHAnsi" w:hAnsiTheme="minorHAnsi"/>
        </w:rPr>
      </w:pPr>
      <w:r w:rsidRPr="00BC5BD6">
        <w:rPr>
          <w:rFonts w:asciiTheme="minorHAnsi" w:hAnsiTheme="minorHAnsi"/>
        </w:rPr>
        <w:t xml:space="preserve">This program is designed for early-stage researchers in academic medicine who are focusing their career on creating evidence from real world data in Maternal Health. Candidates will be given preference if their organization participates in the OHDSI data network and/or the NIH Inspire </w:t>
      </w:r>
      <w:r w:rsidR="00DE59E1">
        <w:rPr>
          <w:rFonts w:asciiTheme="minorHAnsi" w:hAnsiTheme="minorHAnsi"/>
        </w:rPr>
        <w:t>initiative</w:t>
      </w:r>
      <w:r w:rsidRPr="00BC5BD6">
        <w:rPr>
          <w:rFonts w:asciiTheme="minorHAnsi" w:hAnsiTheme="minorHAnsi"/>
        </w:rPr>
        <w:t>. </w:t>
      </w:r>
    </w:p>
    <w:p w14:paraId="7F1669B6" w14:textId="5F262FD5" w:rsidR="00BC5BD6" w:rsidRPr="00BC5BD6" w:rsidRDefault="00BC5BD6" w:rsidP="00BC5BD6">
      <w:pPr>
        <w:pStyle w:val="NormalWeb"/>
        <w:rPr>
          <w:rFonts w:asciiTheme="minorHAnsi" w:hAnsiTheme="minorHAnsi"/>
        </w:rPr>
      </w:pPr>
      <w:r w:rsidRPr="00BC5BD6">
        <w:rPr>
          <w:rFonts w:asciiTheme="minorHAnsi" w:hAnsiTheme="minorHAnsi"/>
        </w:rPr>
        <w:t xml:space="preserve">To apply, please fill out and </w:t>
      </w:r>
      <w:r w:rsidR="00784867">
        <w:rPr>
          <w:rFonts w:asciiTheme="minorHAnsi" w:hAnsiTheme="minorHAnsi"/>
        </w:rPr>
        <w:t xml:space="preserve">email this document to </w:t>
      </w:r>
      <w:hyperlink r:id="rId8" w:history="1">
        <w:r w:rsidR="00784867" w:rsidRPr="00B91F4B">
          <w:rPr>
            <w:rStyle w:val="Hyperlink"/>
            <w:rFonts w:asciiTheme="minorHAnsi" w:hAnsiTheme="minorHAnsi"/>
          </w:rPr>
          <w:t>soreill5@jh.edu</w:t>
        </w:r>
      </w:hyperlink>
      <w:r w:rsidR="00A975CD">
        <w:rPr>
          <w:rFonts w:asciiTheme="minorHAnsi" w:hAnsiTheme="minorHAnsi"/>
        </w:rPr>
        <w:t xml:space="preserve">, or complete the Google Form linked </w:t>
      </w:r>
      <w:hyperlink r:id="rId9" w:history="1">
        <w:r w:rsidR="00A975CD" w:rsidRPr="00A975CD">
          <w:rPr>
            <w:rStyle w:val="Hyperlink"/>
            <w:rFonts w:asciiTheme="minorHAnsi" w:hAnsiTheme="minorHAnsi"/>
          </w:rPr>
          <w:t>here</w:t>
        </w:r>
      </w:hyperlink>
      <w:r w:rsidR="00A975CD">
        <w:rPr>
          <w:rFonts w:asciiTheme="minorHAnsi" w:hAnsiTheme="minorHAnsi"/>
        </w:rPr>
        <w:t>.</w:t>
      </w:r>
      <w:r w:rsidRPr="00BC5BD6">
        <w:rPr>
          <w:rFonts w:asciiTheme="minorHAnsi" w:hAnsiTheme="minorHAnsi"/>
        </w:rPr>
        <w:t xml:space="preserve"> We will be in touch shortly after the application deadline. </w:t>
      </w:r>
    </w:p>
    <w:p w14:paraId="19E27763" w14:textId="77777777" w:rsidR="00BC5BD6" w:rsidRPr="00BC5BD6" w:rsidRDefault="00BC5BD6" w:rsidP="00BC5BD6">
      <w:pPr>
        <w:pStyle w:val="NormalWeb"/>
        <w:rPr>
          <w:rFonts w:asciiTheme="minorHAnsi" w:hAnsiTheme="minorHAnsi"/>
        </w:rPr>
      </w:pPr>
      <w:r w:rsidRPr="00BC5BD6">
        <w:rPr>
          <w:rFonts w:asciiTheme="minorHAnsi" w:hAnsiTheme="minorHAnsi"/>
          <w:b/>
          <w:bCs/>
        </w:rPr>
        <w:t>Timeline</w:t>
      </w:r>
    </w:p>
    <w:p w14:paraId="200AC5A4" w14:textId="77777777" w:rsidR="00BC5BD6" w:rsidRPr="00BC5BD6" w:rsidRDefault="00BC5BD6" w:rsidP="00BC5BD6">
      <w:pPr>
        <w:pStyle w:val="NormalWeb"/>
        <w:rPr>
          <w:rFonts w:asciiTheme="minorHAnsi" w:hAnsiTheme="minorHAnsi"/>
        </w:rPr>
      </w:pPr>
      <w:r w:rsidRPr="00BC5BD6">
        <w:rPr>
          <w:rFonts w:asciiTheme="minorHAnsi" w:hAnsiTheme="minorHAnsi"/>
        </w:rPr>
        <w:t>Application Deadline: May 15, 2024</w:t>
      </w:r>
    </w:p>
    <w:p w14:paraId="584CF2A7" w14:textId="77777777" w:rsidR="00BC5BD6" w:rsidRPr="00BC5BD6" w:rsidRDefault="00BC5BD6" w:rsidP="00BC5BD6">
      <w:pPr>
        <w:pStyle w:val="NormalWeb"/>
        <w:rPr>
          <w:rFonts w:asciiTheme="minorHAnsi" w:hAnsiTheme="minorHAnsi"/>
        </w:rPr>
      </w:pPr>
      <w:r w:rsidRPr="00BC5BD6">
        <w:rPr>
          <w:rFonts w:asciiTheme="minorHAnsi" w:hAnsiTheme="minorHAnsi"/>
        </w:rPr>
        <w:t xml:space="preserve">Fellowship Timeline: </w:t>
      </w:r>
      <w:proofErr w:type="gramStart"/>
      <w:r w:rsidRPr="00BC5BD6">
        <w:rPr>
          <w:rFonts w:asciiTheme="minorHAnsi" w:hAnsiTheme="minorHAnsi"/>
        </w:rPr>
        <w:t>September,</w:t>
      </w:r>
      <w:proofErr w:type="gramEnd"/>
      <w:r w:rsidRPr="00BC5BD6">
        <w:rPr>
          <w:rFonts w:asciiTheme="minorHAnsi" w:hAnsiTheme="minorHAnsi"/>
        </w:rPr>
        <w:t xml:space="preserve"> 2024 - March, 2024</w:t>
      </w:r>
    </w:p>
    <w:p w14:paraId="01A9C89D" w14:textId="6BD410CC" w:rsidR="00BC5BD6" w:rsidRDefault="00BC5BD6" w:rsidP="00BC5BD6">
      <w:pPr>
        <w:pStyle w:val="Heading1"/>
      </w:pPr>
      <w:r>
        <w:t>Application</w:t>
      </w:r>
    </w:p>
    <w:p w14:paraId="20CD85A6" w14:textId="40A5BD80" w:rsidR="00BC5BD6" w:rsidRDefault="00BC5BD6">
      <w:r w:rsidRPr="00BC5BD6">
        <w:rPr>
          <w:b/>
          <w:bCs/>
        </w:rPr>
        <w:t>Name</w:t>
      </w:r>
      <w:r>
        <w:t>:</w:t>
      </w:r>
    </w:p>
    <w:p w14:paraId="5A7FD24A" w14:textId="4821CE51" w:rsidR="00BC5BD6" w:rsidRDefault="00BC5BD6">
      <w:r w:rsidRPr="00BC5BD6">
        <w:rPr>
          <w:b/>
          <w:bCs/>
        </w:rPr>
        <w:t>Email Address</w:t>
      </w:r>
      <w:r>
        <w:t xml:space="preserve">: </w:t>
      </w:r>
    </w:p>
    <w:p w14:paraId="70799EF8" w14:textId="5CF48842" w:rsidR="00BC5BD6" w:rsidRDefault="00BC5BD6">
      <w:r w:rsidRPr="00BC5BD6">
        <w:rPr>
          <w:b/>
          <w:bCs/>
        </w:rPr>
        <w:t>Organization</w:t>
      </w:r>
      <w:r>
        <w:t xml:space="preserve">: </w:t>
      </w:r>
    </w:p>
    <w:p w14:paraId="506A8302" w14:textId="297D694B" w:rsidR="00BC5BD6" w:rsidRPr="00BC5BD6" w:rsidRDefault="00BC5BD6">
      <w:pPr>
        <w:rPr>
          <w:b/>
          <w:bCs/>
        </w:rPr>
      </w:pPr>
      <w:r w:rsidRPr="00BC5BD6">
        <w:rPr>
          <w:b/>
          <w:bCs/>
        </w:rPr>
        <w:t>Starting in September, will you be able to dedicate 20% of your time to the Maternal Health Fellowship?</w:t>
      </w:r>
    </w:p>
    <w:p w14:paraId="01D6079E" w14:textId="77777777" w:rsidR="00BC5BD6" w:rsidRDefault="00BC5BD6"/>
    <w:p w14:paraId="375F3E6E" w14:textId="77777777" w:rsidR="00BC5BD6" w:rsidRPr="00BC5BD6" w:rsidRDefault="00BC5BD6" w:rsidP="00BC5BD6">
      <w:pPr>
        <w:rPr>
          <w:b/>
          <w:bCs/>
        </w:rPr>
      </w:pPr>
      <w:r w:rsidRPr="00BC5BD6">
        <w:rPr>
          <w:b/>
          <w:bCs/>
        </w:rPr>
        <w:t>Starting in September, will your schedule allow you to make time for the following two monthly calls on Wednesdays at 1 PM EST?</w:t>
      </w:r>
    </w:p>
    <w:p w14:paraId="3E3DC087" w14:textId="77777777" w:rsidR="00BC5BD6" w:rsidRDefault="00BC5BD6" w:rsidP="00BC5BD6">
      <w:pPr>
        <w:pStyle w:val="ListParagraph"/>
        <w:numPr>
          <w:ilvl w:val="0"/>
          <w:numId w:val="1"/>
        </w:numPr>
      </w:pPr>
      <w:proofErr w:type="gramStart"/>
      <w:r>
        <w:t>1 hour</w:t>
      </w:r>
      <w:proofErr w:type="gramEnd"/>
      <w:r>
        <w:t xml:space="preserve"> </w:t>
      </w:r>
      <w:proofErr w:type="spellStart"/>
      <w:r>
        <w:t>PHReG</w:t>
      </w:r>
      <w:proofErr w:type="spellEnd"/>
      <w:r>
        <w:t xml:space="preserve"> Working Group session</w:t>
      </w:r>
    </w:p>
    <w:p w14:paraId="33DF21A3" w14:textId="21BF2D68" w:rsidR="00BC5BD6" w:rsidRDefault="00BC5BD6" w:rsidP="00BC5BD6">
      <w:pPr>
        <w:pStyle w:val="ListParagraph"/>
        <w:numPr>
          <w:ilvl w:val="0"/>
          <w:numId w:val="1"/>
        </w:numPr>
      </w:pPr>
      <w:proofErr w:type="gramStart"/>
      <w:r>
        <w:t>1 hour</w:t>
      </w:r>
      <w:proofErr w:type="gramEnd"/>
      <w:r>
        <w:t xml:space="preserve"> Maternal Health Fellowship synchronous call</w:t>
      </w:r>
    </w:p>
    <w:p w14:paraId="18D7E9C2" w14:textId="77777777" w:rsidR="00BC5BD6" w:rsidRDefault="00BC5BD6" w:rsidP="00BC5BD6"/>
    <w:p w14:paraId="21AF8994" w14:textId="21CDBFC1" w:rsidR="00BC5BD6" w:rsidRPr="00BC5BD6" w:rsidRDefault="00BC5BD6" w:rsidP="00BC5BD6">
      <w:pPr>
        <w:rPr>
          <w:color w:val="202124"/>
          <w:shd w:val="clear" w:color="auto" w:fill="F8F9FA"/>
        </w:rPr>
      </w:pPr>
      <w:r w:rsidRPr="00BC5BD6">
        <w:rPr>
          <w:b/>
          <w:bCs/>
          <w:color w:val="202124"/>
          <w:shd w:val="clear" w:color="auto" w:fill="FFFFFF" w:themeFill="background1"/>
        </w:rPr>
        <w:t>Is your organization an OHDSI Data Partner (</w:t>
      </w:r>
      <w:hyperlink r:id="rId10" w:history="1">
        <w:r w:rsidRPr="00BC5BD6">
          <w:rPr>
            <w:rStyle w:val="Hyperlink"/>
            <w:b/>
            <w:bCs/>
            <w:color w:val="1155CC"/>
            <w:shd w:val="clear" w:color="auto" w:fill="FFFFFF" w:themeFill="background1"/>
          </w:rPr>
          <w:t>Click here to check on page 47</w:t>
        </w:r>
      </w:hyperlink>
      <w:r w:rsidRPr="00BC5BD6">
        <w:rPr>
          <w:b/>
          <w:bCs/>
          <w:color w:val="202124"/>
          <w:shd w:val="clear" w:color="auto" w:fill="FFFFFF" w:themeFill="background1"/>
        </w:rPr>
        <w:t>)?</w:t>
      </w:r>
      <w:r w:rsidRPr="00BC5BD6">
        <w:rPr>
          <w:color w:val="202124"/>
          <w:shd w:val="clear" w:color="auto" w:fill="FFFFFF" w:themeFill="background1"/>
        </w:rPr>
        <w:t xml:space="preserve">  </w:t>
      </w:r>
      <w:r w:rsidRPr="00BC5BD6">
        <w:rPr>
          <w:shd w:val="clear" w:color="auto" w:fill="FFFFFF" w:themeFill="background1"/>
        </w:rPr>
        <w:t>This</w:t>
      </w:r>
      <w:r w:rsidRPr="00BC5BD6">
        <w:t xml:space="preserve"> is not </w:t>
      </w:r>
      <w:proofErr w:type="gramStart"/>
      <w:r w:rsidRPr="00BC5BD6">
        <w:t>mandatory,</w:t>
      </w:r>
      <w:proofErr w:type="gramEnd"/>
      <w:r w:rsidRPr="00BC5BD6">
        <w:t xml:space="preserve"> however preference will be given to OHDSI Data Partners.</w:t>
      </w:r>
    </w:p>
    <w:p w14:paraId="286FCC8D" w14:textId="77777777" w:rsidR="00BC5BD6" w:rsidRDefault="00BC5BD6" w:rsidP="00BC5BD6"/>
    <w:p w14:paraId="6A77D825" w14:textId="124F1FAB" w:rsidR="00BC5BD6" w:rsidRPr="00BC5BD6" w:rsidRDefault="00BC5BD6" w:rsidP="00BC5BD6">
      <w:pPr>
        <w:rPr>
          <w:b/>
          <w:bCs/>
        </w:rPr>
      </w:pPr>
      <w:r w:rsidRPr="00BC5BD6">
        <w:rPr>
          <w:b/>
          <w:bCs/>
        </w:rPr>
        <w:t>Please describe your career goals.</w:t>
      </w:r>
    </w:p>
    <w:p w14:paraId="13501E2A" w14:textId="77777777" w:rsidR="00BC5BD6" w:rsidRDefault="00BC5BD6" w:rsidP="00BC5BD6"/>
    <w:p w14:paraId="73528EAB" w14:textId="797049AD" w:rsidR="00BC5BD6" w:rsidRPr="00BC5BD6" w:rsidRDefault="00BC5BD6" w:rsidP="00BC5BD6">
      <w:pPr>
        <w:rPr>
          <w:b/>
          <w:bCs/>
        </w:rPr>
      </w:pPr>
      <w:r w:rsidRPr="00BC5BD6">
        <w:rPr>
          <w:b/>
          <w:bCs/>
        </w:rPr>
        <w:lastRenderedPageBreak/>
        <w:t xml:space="preserve">Do you have a specific clinical question you would like </w:t>
      </w:r>
      <w:proofErr w:type="gramStart"/>
      <w:r w:rsidRPr="00BC5BD6">
        <w:rPr>
          <w:b/>
          <w:bCs/>
        </w:rPr>
        <w:t>research</w:t>
      </w:r>
      <w:proofErr w:type="gramEnd"/>
      <w:r w:rsidRPr="00BC5BD6">
        <w:rPr>
          <w:b/>
          <w:bCs/>
        </w:rPr>
        <w:t>? If you haven't formulated any yet, what are you interested in studying?</w:t>
      </w:r>
    </w:p>
    <w:p w14:paraId="739203EF" w14:textId="77777777" w:rsidR="00BC5BD6" w:rsidRDefault="00BC5BD6" w:rsidP="00BC5BD6"/>
    <w:p w14:paraId="01AE0617" w14:textId="3DAF9843" w:rsidR="00BC5BD6" w:rsidRPr="00BC5BD6" w:rsidRDefault="00BC5BD6" w:rsidP="00BC5BD6">
      <w:pPr>
        <w:rPr>
          <w:b/>
          <w:bCs/>
        </w:rPr>
      </w:pPr>
      <w:r w:rsidRPr="00BC5BD6">
        <w:rPr>
          <w:b/>
          <w:bCs/>
        </w:rPr>
        <w:t>Please describe what you hope to get out of the Maternal Health Fellowship program?</w:t>
      </w:r>
    </w:p>
    <w:p w14:paraId="5144AE8A" w14:textId="77777777" w:rsidR="00BC5BD6" w:rsidRDefault="00BC5BD6" w:rsidP="00BC5BD6"/>
    <w:p w14:paraId="464B4570" w14:textId="77777777" w:rsidR="00BC5BD6" w:rsidRDefault="00BC5BD6" w:rsidP="00BC5BD6"/>
    <w:p w14:paraId="1A7C4263" w14:textId="3D572F81" w:rsidR="00BC5BD6" w:rsidRDefault="00BC5BD6" w:rsidP="00BC5BD6">
      <w:r>
        <w:t>Thank you for your application!</w:t>
      </w:r>
    </w:p>
    <w:p w14:paraId="2E475741" w14:textId="77777777" w:rsidR="00BC5BD6" w:rsidRDefault="00BC5BD6"/>
    <w:p w14:paraId="07A886E9" w14:textId="77777777" w:rsidR="00BC5BD6" w:rsidRDefault="00BC5BD6"/>
    <w:sectPr w:rsidR="00BC5B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88E27C9"/>
    <w:multiLevelType w:val="hybridMultilevel"/>
    <w:tmpl w:val="6DDE53BE"/>
    <w:lvl w:ilvl="0" w:tplc="71C0632E">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0806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BD6"/>
    <w:rsid w:val="000277CA"/>
    <w:rsid w:val="00091F03"/>
    <w:rsid w:val="001110A2"/>
    <w:rsid w:val="001769EA"/>
    <w:rsid w:val="00287B99"/>
    <w:rsid w:val="005E6817"/>
    <w:rsid w:val="00647D93"/>
    <w:rsid w:val="006B5CCC"/>
    <w:rsid w:val="00784867"/>
    <w:rsid w:val="00A975CD"/>
    <w:rsid w:val="00B724C9"/>
    <w:rsid w:val="00BC5BD6"/>
    <w:rsid w:val="00C0612D"/>
    <w:rsid w:val="00DE5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4AE20"/>
  <w15:chartTrackingRefBased/>
  <w15:docId w15:val="{BB227666-353B-4524-862A-A8BA0C993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5B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5B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5B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5B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5B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5B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5B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5B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5B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5B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5B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5B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5B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5B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5B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5B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5B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5BD6"/>
    <w:rPr>
      <w:rFonts w:eastAsiaTheme="majorEastAsia" w:cstheme="majorBidi"/>
      <w:color w:val="272727" w:themeColor="text1" w:themeTint="D8"/>
    </w:rPr>
  </w:style>
  <w:style w:type="paragraph" w:styleId="Title">
    <w:name w:val="Title"/>
    <w:basedOn w:val="Normal"/>
    <w:next w:val="Normal"/>
    <w:link w:val="TitleChar"/>
    <w:uiPriority w:val="10"/>
    <w:qFormat/>
    <w:rsid w:val="00BC5B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5B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5B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5B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5BD6"/>
    <w:pPr>
      <w:spacing w:before="160"/>
      <w:jc w:val="center"/>
    </w:pPr>
    <w:rPr>
      <w:i/>
      <w:iCs/>
      <w:color w:val="404040" w:themeColor="text1" w:themeTint="BF"/>
    </w:rPr>
  </w:style>
  <w:style w:type="character" w:customStyle="1" w:styleId="QuoteChar">
    <w:name w:val="Quote Char"/>
    <w:basedOn w:val="DefaultParagraphFont"/>
    <w:link w:val="Quote"/>
    <w:uiPriority w:val="29"/>
    <w:rsid w:val="00BC5BD6"/>
    <w:rPr>
      <w:i/>
      <w:iCs/>
      <w:color w:val="404040" w:themeColor="text1" w:themeTint="BF"/>
    </w:rPr>
  </w:style>
  <w:style w:type="paragraph" w:styleId="ListParagraph">
    <w:name w:val="List Paragraph"/>
    <w:basedOn w:val="Normal"/>
    <w:uiPriority w:val="34"/>
    <w:qFormat/>
    <w:rsid w:val="00BC5BD6"/>
    <w:pPr>
      <w:ind w:left="720"/>
      <w:contextualSpacing/>
    </w:pPr>
  </w:style>
  <w:style w:type="character" w:styleId="IntenseEmphasis">
    <w:name w:val="Intense Emphasis"/>
    <w:basedOn w:val="DefaultParagraphFont"/>
    <w:uiPriority w:val="21"/>
    <w:qFormat/>
    <w:rsid w:val="00BC5BD6"/>
    <w:rPr>
      <w:i/>
      <w:iCs/>
      <w:color w:val="0F4761" w:themeColor="accent1" w:themeShade="BF"/>
    </w:rPr>
  </w:style>
  <w:style w:type="paragraph" w:styleId="IntenseQuote">
    <w:name w:val="Intense Quote"/>
    <w:basedOn w:val="Normal"/>
    <w:next w:val="Normal"/>
    <w:link w:val="IntenseQuoteChar"/>
    <w:uiPriority w:val="30"/>
    <w:qFormat/>
    <w:rsid w:val="00BC5B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5BD6"/>
    <w:rPr>
      <w:i/>
      <w:iCs/>
      <w:color w:val="0F4761" w:themeColor="accent1" w:themeShade="BF"/>
    </w:rPr>
  </w:style>
  <w:style w:type="character" w:styleId="IntenseReference">
    <w:name w:val="Intense Reference"/>
    <w:basedOn w:val="DefaultParagraphFont"/>
    <w:uiPriority w:val="32"/>
    <w:qFormat/>
    <w:rsid w:val="00BC5BD6"/>
    <w:rPr>
      <w:b/>
      <w:bCs/>
      <w:smallCaps/>
      <w:color w:val="0F4761" w:themeColor="accent1" w:themeShade="BF"/>
      <w:spacing w:val="5"/>
    </w:rPr>
  </w:style>
  <w:style w:type="paragraph" w:styleId="NormalWeb">
    <w:name w:val="Normal (Web)"/>
    <w:basedOn w:val="Normal"/>
    <w:uiPriority w:val="99"/>
    <w:semiHidden/>
    <w:unhideWhenUsed/>
    <w:rsid w:val="00BC5BD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BC5BD6"/>
    <w:rPr>
      <w:color w:val="0000FF"/>
      <w:u w:val="single"/>
    </w:rPr>
  </w:style>
  <w:style w:type="character" w:styleId="UnresolvedMention">
    <w:name w:val="Unresolved Mention"/>
    <w:basedOn w:val="DefaultParagraphFont"/>
    <w:uiPriority w:val="99"/>
    <w:semiHidden/>
    <w:unhideWhenUsed/>
    <w:rsid w:val="007848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165552">
      <w:bodyDiv w:val="1"/>
      <w:marLeft w:val="0"/>
      <w:marRight w:val="0"/>
      <w:marTop w:val="0"/>
      <w:marBottom w:val="0"/>
      <w:divBdr>
        <w:top w:val="none" w:sz="0" w:space="0" w:color="auto"/>
        <w:left w:val="none" w:sz="0" w:space="0" w:color="auto"/>
        <w:bottom w:val="none" w:sz="0" w:space="0" w:color="auto"/>
        <w:right w:val="none" w:sz="0" w:space="0" w:color="auto"/>
      </w:divBdr>
    </w:div>
    <w:div w:id="569927413">
      <w:bodyDiv w:val="1"/>
      <w:marLeft w:val="0"/>
      <w:marRight w:val="0"/>
      <w:marTop w:val="0"/>
      <w:marBottom w:val="0"/>
      <w:divBdr>
        <w:top w:val="none" w:sz="0" w:space="0" w:color="auto"/>
        <w:left w:val="none" w:sz="0" w:space="0" w:color="auto"/>
        <w:bottom w:val="none" w:sz="0" w:space="0" w:color="auto"/>
        <w:right w:val="none" w:sz="0" w:space="0" w:color="auto"/>
      </w:divBdr>
      <w:divsChild>
        <w:div w:id="311296970">
          <w:marLeft w:val="0"/>
          <w:marRight w:val="0"/>
          <w:marTop w:val="0"/>
          <w:marBottom w:val="0"/>
          <w:divBdr>
            <w:top w:val="none" w:sz="0" w:space="0" w:color="auto"/>
            <w:left w:val="none" w:sz="0" w:space="0" w:color="auto"/>
            <w:bottom w:val="none" w:sz="0" w:space="0" w:color="auto"/>
            <w:right w:val="none" w:sz="0" w:space="0" w:color="auto"/>
          </w:divBdr>
        </w:div>
        <w:div w:id="1646010298">
          <w:marLeft w:val="0"/>
          <w:marRight w:val="0"/>
          <w:marTop w:val="0"/>
          <w:marBottom w:val="0"/>
          <w:divBdr>
            <w:top w:val="none" w:sz="0" w:space="0" w:color="auto"/>
            <w:left w:val="none" w:sz="0" w:space="0" w:color="auto"/>
            <w:bottom w:val="none" w:sz="0" w:space="0" w:color="auto"/>
            <w:right w:val="none" w:sz="0" w:space="0" w:color="auto"/>
          </w:divBdr>
        </w:div>
      </w:divsChild>
    </w:div>
    <w:div w:id="1163088067">
      <w:bodyDiv w:val="1"/>
      <w:marLeft w:val="0"/>
      <w:marRight w:val="0"/>
      <w:marTop w:val="0"/>
      <w:marBottom w:val="0"/>
      <w:divBdr>
        <w:top w:val="none" w:sz="0" w:space="0" w:color="auto"/>
        <w:left w:val="none" w:sz="0" w:space="0" w:color="auto"/>
        <w:bottom w:val="none" w:sz="0" w:space="0" w:color="auto"/>
        <w:right w:val="none" w:sz="0" w:space="0" w:color="auto"/>
      </w:divBdr>
    </w:div>
    <w:div w:id="141906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reill5@jh.ed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ohdsi.org/wp-content/uploads/2023/11/OHDSI-Book2023.pdf" TargetMode="External"/><Relationship Id="rId4" Type="http://schemas.openxmlformats.org/officeDocument/2006/relationships/numbering" Target="numbering.xml"/><Relationship Id="rId9" Type="http://schemas.openxmlformats.org/officeDocument/2006/relationships/hyperlink" Target="https://docs.google.com/forms/d/17wS6cuZPuUSGC7QKtvfaF1bjk4Szp_zWwIcyNPtUhmE/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DB1D94124515141B25CA0C1CF7DEEF1" ma:contentTypeVersion="14" ma:contentTypeDescription="Create a new document." ma:contentTypeScope="" ma:versionID="a8f77057056468c400eeace68fa9b613">
  <xsd:schema xmlns:xsd="http://www.w3.org/2001/XMLSchema" xmlns:xs="http://www.w3.org/2001/XMLSchema" xmlns:p="http://schemas.microsoft.com/office/2006/metadata/properties" xmlns:ns3="85a8fcd3-287b-418f-87ed-fcb92d3a13a8" xmlns:ns4="e8a77e06-7a9d-4b68-b712-8db4f37b06c3" targetNamespace="http://schemas.microsoft.com/office/2006/metadata/properties" ma:root="true" ma:fieldsID="86c34731e83968e2b3398cc3c2d9d22d" ns3:_="" ns4:_="">
    <xsd:import namespace="85a8fcd3-287b-418f-87ed-fcb92d3a13a8"/>
    <xsd:import namespace="e8a77e06-7a9d-4b68-b712-8db4f37b06c3"/>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a8fcd3-287b-418f-87ed-fcb92d3a13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a77e06-7a9d-4b68-b712-8db4f37b06c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85a8fcd3-287b-418f-87ed-fcb92d3a13a8" xsi:nil="true"/>
  </documentManagement>
</p:properties>
</file>

<file path=customXml/itemProps1.xml><?xml version="1.0" encoding="utf-8"?>
<ds:datastoreItem xmlns:ds="http://schemas.openxmlformats.org/officeDocument/2006/customXml" ds:itemID="{48AD1812-97AF-4B3D-A5F6-3652D50519DD}">
  <ds:schemaRefs>
    <ds:schemaRef ds:uri="http://schemas.microsoft.com/sharepoint/v3/contenttype/forms"/>
  </ds:schemaRefs>
</ds:datastoreItem>
</file>

<file path=customXml/itemProps2.xml><?xml version="1.0" encoding="utf-8"?>
<ds:datastoreItem xmlns:ds="http://schemas.openxmlformats.org/officeDocument/2006/customXml" ds:itemID="{AB48B300-5F02-4326-857C-D985965350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a8fcd3-287b-418f-87ed-fcb92d3a13a8"/>
    <ds:schemaRef ds:uri="e8a77e06-7a9d-4b68-b712-8db4f37b06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73D34D-70E8-4FF6-92B4-1A17DF242A4A}">
  <ds:schemaRefs>
    <ds:schemaRef ds:uri="http://schemas.microsoft.com/office/2006/metadata/properties"/>
    <ds:schemaRef ds:uri="http://schemas.microsoft.com/office/infopath/2007/PartnerControls"/>
    <ds:schemaRef ds:uri="85a8fcd3-287b-418f-87ed-fcb92d3a13a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O'Reilly</dc:creator>
  <cp:keywords/>
  <dc:description/>
  <cp:lastModifiedBy>Sean O'Reilly</cp:lastModifiedBy>
  <cp:revision>2</cp:revision>
  <dcterms:created xsi:type="dcterms:W3CDTF">2024-04-30T12:51:00Z</dcterms:created>
  <dcterms:modified xsi:type="dcterms:W3CDTF">2024-04-30T12:51:00Z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0x010100CDB1D94124515141B25CA0C1CF7DEEF1</vt:lpwstr>
  </property>
</Properties>
</file>